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D95" w:rsidRPr="000F16F1" w:rsidRDefault="008B7156" w:rsidP="000F16F1">
      <w:pPr>
        <w:jc w:val="right"/>
        <w:rPr>
          <w:rFonts w:ascii="Times New Roman" w:hAnsi="Times New Roman" w:cs="Times New Roman"/>
          <w:b/>
        </w:rPr>
      </w:pPr>
      <w:r>
        <w:rPr>
          <w:rFonts w:ascii="Times New Roman" w:hAnsi="Times New Roman" w:cs="Times New Roman"/>
          <w:b/>
        </w:rPr>
        <w:t xml:space="preserve"> </w:t>
      </w:r>
      <w:r w:rsidR="00D763AD">
        <w:rPr>
          <w:rFonts w:ascii="Times New Roman" w:hAnsi="Times New Roman" w:cs="Times New Roman"/>
          <w:b/>
        </w:rPr>
        <w:t xml:space="preserve"> </w:t>
      </w:r>
      <w:r w:rsidR="00E71464" w:rsidRPr="000F16F1">
        <w:rPr>
          <w:rFonts w:ascii="Times New Roman" w:hAnsi="Times New Roman" w:cs="Times New Roman"/>
          <w:b/>
        </w:rPr>
        <w:t xml:space="preserve">                                                                                         Annexure: B</w:t>
      </w:r>
    </w:p>
    <w:p w:rsidR="00E71464" w:rsidRPr="000F16F1" w:rsidRDefault="00E71464" w:rsidP="000F16F1">
      <w:pPr>
        <w:jc w:val="center"/>
        <w:rPr>
          <w:rFonts w:ascii="Times New Roman" w:hAnsi="Times New Roman" w:cs="Times New Roman"/>
          <w:b/>
          <w:u w:val="single"/>
        </w:rPr>
      </w:pPr>
      <w:r w:rsidRPr="000F16F1">
        <w:rPr>
          <w:rFonts w:ascii="Times New Roman" w:hAnsi="Times New Roman" w:cs="Times New Roman"/>
          <w:b/>
          <w:u w:val="single"/>
        </w:rPr>
        <w:t>Reporting Format -B</w:t>
      </w:r>
    </w:p>
    <w:p w:rsidR="00E71464" w:rsidRPr="000F16F1" w:rsidRDefault="00E71464" w:rsidP="000F16F1">
      <w:pPr>
        <w:jc w:val="center"/>
        <w:rPr>
          <w:rFonts w:ascii="Times New Roman" w:hAnsi="Times New Roman" w:cs="Times New Roman"/>
          <w:b/>
        </w:rPr>
      </w:pPr>
      <w:r w:rsidRPr="000F16F1">
        <w:rPr>
          <w:rFonts w:ascii="Times New Roman" w:hAnsi="Times New Roman" w:cs="Times New Roman"/>
          <w:b/>
        </w:rPr>
        <w:t>Structure of the Detailed Reporting format</w:t>
      </w:r>
    </w:p>
    <w:p w:rsidR="00E71464" w:rsidRPr="000F16F1" w:rsidRDefault="000C0F09">
      <w:pPr>
        <w:rPr>
          <w:rFonts w:ascii="Times New Roman" w:hAnsi="Times New Roman" w:cs="Times New Roman"/>
          <w:b/>
        </w:rPr>
      </w:pPr>
      <w:r w:rsidRPr="000F16F1">
        <w:rPr>
          <w:rFonts w:ascii="Times New Roman" w:hAnsi="Times New Roman" w:cs="Times New Roman"/>
          <w:b/>
        </w:rPr>
        <w:t xml:space="preserve">              </w:t>
      </w:r>
      <w:r w:rsidR="00E71464" w:rsidRPr="000F16F1">
        <w:rPr>
          <w:rFonts w:ascii="Times New Roman" w:hAnsi="Times New Roman" w:cs="Times New Roman"/>
          <w:b/>
        </w:rPr>
        <w:t>(To be submitted by Evaluators to SACS for each TI evaluation with a Copy DAC)</w:t>
      </w:r>
    </w:p>
    <w:p w:rsidR="00E71464" w:rsidRPr="000F16F1" w:rsidRDefault="00E71464">
      <w:pPr>
        <w:rPr>
          <w:rFonts w:ascii="Times New Roman" w:hAnsi="Times New Roman" w:cs="Times New Roman"/>
          <w:b/>
        </w:rPr>
      </w:pPr>
      <w:r w:rsidRPr="000F16F1">
        <w:rPr>
          <w:rFonts w:ascii="Times New Roman" w:hAnsi="Times New Roman" w:cs="Times New Roman"/>
          <w:b/>
        </w:rPr>
        <w:t>Introduction</w:t>
      </w:r>
    </w:p>
    <w:p w:rsidR="00937C1E" w:rsidRPr="000F16F1" w:rsidRDefault="00937C1E" w:rsidP="00937C1E">
      <w:pPr>
        <w:pStyle w:val="ListParagraph"/>
        <w:numPr>
          <w:ilvl w:val="0"/>
          <w:numId w:val="1"/>
        </w:numPr>
        <w:rPr>
          <w:rFonts w:ascii="Times New Roman" w:hAnsi="Times New Roman" w:cs="Times New Roman"/>
          <w:b/>
        </w:rPr>
      </w:pPr>
      <w:r w:rsidRPr="000F16F1">
        <w:rPr>
          <w:rFonts w:ascii="Times New Roman" w:hAnsi="Times New Roman" w:cs="Times New Roman"/>
          <w:b/>
        </w:rPr>
        <w:t>Background of Project of Organization</w:t>
      </w:r>
    </w:p>
    <w:p w:rsidR="00BE26EE" w:rsidRPr="0077673A" w:rsidRDefault="00BE26EE" w:rsidP="0077673A">
      <w:pPr>
        <w:pStyle w:val="ListParagraph"/>
        <w:tabs>
          <w:tab w:val="left" w:pos="8190"/>
        </w:tabs>
        <w:jc w:val="both"/>
        <w:rPr>
          <w:rFonts w:ascii="Times New Roman" w:hAnsi="Times New Roman" w:cs="Times New Roman"/>
        </w:rPr>
      </w:pPr>
    </w:p>
    <w:p w:rsidR="00321979" w:rsidRDefault="00196389" w:rsidP="00321979">
      <w:pPr>
        <w:pStyle w:val="ListParagraph"/>
        <w:tabs>
          <w:tab w:val="left" w:pos="8190"/>
        </w:tabs>
        <w:jc w:val="both"/>
        <w:rPr>
          <w:rFonts w:ascii="Times New Roman" w:hAnsi="Times New Roman" w:cs="Times New Roman"/>
        </w:rPr>
      </w:pPr>
      <w:r>
        <w:rPr>
          <w:rFonts w:ascii="Times New Roman" w:hAnsi="Times New Roman" w:cs="Times New Roman"/>
        </w:rPr>
        <w:t xml:space="preserve">Indian Red Cross Society was formed in 1928.The President of India </w:t>
      </w:r>
      <w:r w:rsidR="00034E8F">
        <w:rPr>
          <w:rFonts w:ascii="Times New Roman" w:hAnsi="Times New Roman" w:cs="Times New Roman"/>
        </w:rPr>
        <w:t>is President of Indian Red Society at national level.It was formed in Nagpur in 1966.The District Collector Mr. Sachin Kurvey is the President of IRCS of Nagpur unit and Dr.Rajesh Pratap Singh is the Secretary.The IRCS has been working for health</w:t>
      </w:r>
      <w:r w:rsidR="004F5C37">
        <w:rPr>
          <w:rFonts w:ascii="Times New Roman" w:hAnsi="Times New Roman" w:cs="Times New Roman"/>
        </w:rPr>
        <w:t xml:space="preserve">  programmes and activities,</w:t>
      </w:r>
      <w:r w:rsidR="008C12DE">
        <w:rPr>
          <w:rFonts w:ascii="Times New Roman" w:hAnsi="Times New Roman" w:cs="Times New Roman"/>
        </w:rPr>
        <w:t>like</w:t>
      </w:r>
      <w:r w:rsidR="004F5C37">
        <w:rPr>
          <w:rFonts w:ascii="Times New Roman" w:hAnsi="Times New Roman" w:cs="Times New Roman"/>
        </w:rPr>
        <w:t xml:space="preserve"> Health Check-up</w:t>
      </w:r>
      <w:r w:rsidR="008C12DE">
        <w:rPr>
          <w:rFonts w:ascii="Times New Roman" w:hAnsi="Times New Roman" w:cs="Times New Roman"/>
        </w:rPr>
        <w:t>,health</w:t>
      </w:r>
      <w:r w:rsidR="004F5C37">
        <w:rPr>
          <w:rFonts w:ascii="Times New Roman" w:hAnsi="Times New Roman" w:cs="Times New Roman"/>
        </w:rPr>
        <w:t xml:space="preserve"> camps, educational programmes for STDs,HIV/AIDS,Leprosy </w:t>
      </w:r>
      <w:r w:rsidR="008511C3">
        <w:rPr>
          <w:rFonts w:ascii="Times New Roman" w:hAnsi="Times New Roman" w:cs="Times New Roman"/>
        </w:rPr>
        <w:t xml:space="preserve">etc </w:t>
      </w:r>
      <w:r w:rsidR="004F5C37">
        <w:rPr>
          <w:rFonts w:ascii="Times New Roman" w:hAnsi="Times New Roman" w:cs="Times New Roman"/>
        </w:rPr>
        <w:t>for students and public</w:t>
      </w:r>
      <w:r w:rsidR="00326F0D">
        <w:rPr>
          <w:rFonts w:ascii="Times New Roman" w:hAnsi="Times New Roman" w:cs="Times New Roman"/>
        </w:rPr>
        <w:t>.</w:t>
      </w:r>
      <w:r w:rsidR="008C12DE">
        <w:rPr>
          <w:rFonts w:ascii="Times New Roman" w:hAnsi="Times New Roman" w:cs="Times New Roman"/>
        </w:rPr>
        <w:t>.</w:t>
      </w:r>
      <w:r w:rsidR="00CD726A">
        <w:rPr>
          <w:rFonts w:ascii="Times New Roman" w:hAnsi="Times New Roman" w:cs="Times New Roman"/>
        </w:rPr>
        <w:t xml:space="preserve">These all were taken up by IRCS </w:t>
      </w:r>
      <w:r w:rsidR="00326F0D">
        <w:rPr>
          <w:rFonts w:ascii="Times New Roman" w:hAnsi="Times New Roman" w:cs="Times New Roman"/>
        </w:rPr>
        <w:t>in co</w:t>
      </w:r>
      <w:r w:rsidR="00CD726A">
        <w:rPr>
          <w:rFonts w:ascii="Times New Roman" w:hAnsi="Times New Roman" w:cs="Times New Roman"/>
        </w:rPr>
        <w:t xml:space="preserve">ordination </w:t>
      </w:r>
      <w:r w:rsidR="00326F0D">
        <w:rPr>
          <w:rFonts w:ascii="Times New Roman" w:hAnsi="Times New Roman" w:cs="Times New Roman"/>
        </w:rPr>
        <w:t>with local NGOs and govermnt departments.IRCS</w:t>
      </w:r>
      <w:r w:rsidR="00CD726A">
        <w:rPr>
          <w:rFonts w:ascii="Times New Roman" w:hAnsi="Times New Roman" w:cs="Times New Roman"/>
        </w:rPr>
        <w:t xml:space="preserve"> </w:t>
      </w:r>
      <w:r w:rsidR="008C12DE">
        <w:rPr>
          <w:rFonts w:ascii="Times New Roman" w:hAnsi="Times New Roman" w:cs="Times New Roman"/>
        </w:rPr>
        <w:t>running</w:t>
      </w:r>
      <w:r w:rsidR="00CD726A">
        <w:rPr>
          <w:rFonts w:ascii="Times New Roman" w:hAnsi="Times New Roman" w:cs="Times New Roman"/>
        </w:rPr>
        <w:t xml:space="preserve"> </w:t>
      </w:r>
      <w:r w:rsidR="008C12DE">
        <w:rPr>
          <w:rFonts w:ascii="Times New Roman" w:hAnsi="Times New Roman" w:cs="Times New Roman"/>
        </w:rPr>
        <w:t>T</w:t>
      </w:r>
      <w:r w:rsidR="00CD726A">
        <w:rPr>
          <w:rFonts w:ascii="Times New Roman" w:hAnsi="Times New Roman" w:cs="Times New Roman"/>
        </w:rPr>
        <w:t>I</w:t>
      </w:r>
      <w:r w:rsidR="008C12DE">
        <w:rPr>
          <w:rFonts w:ascii="Times New Roman" w:hAnsi="Times New Roman" w:cs="Times New Roman"/>
        </w:rPr>
        <w:t xml:space="preserve"> </w:t>
      </w:r>
      <w:r w:rsidR="00CD726A">
        <w:rPr>
          <w:rFonts w:ascii="Times New Roman" w:hAnsi="Times New Roman" w:cs="Times New Roman"/>
        </w:rPr>
        <w:t xml:space="preserve">project </w:t>
      </w:r>
      <w:r w:rsidR="008C12DE">
        <w:rPr>
          <w:rFonts w:ascii="Times New Roman" w:hAnsi="Times New Roman" w:cs="Times New Roman"/>
        </w:rPr>
        <w:t xml:space="preserve">from </w:t>
      </w:r>
      <w:r w:rsidR="00CD726A">
        <w:rPr>
          <w:rFonts w:ascii="Times New Roman" w:hAnsi="Times New Roman" w:cs="Times New Roman"/>
        </w:rPr>
        <w:t>2000 from MSACS</w:t>
      </w:r>
      <w:r w:rsidR="008C12DE">
        <w:rPr>
          <w:rFonts w:ascii="Times New Roman" w:hAnsi="Times New Roman" w:cs="Times New Roman"/>
        </w:rPr>
        <w:t xml:space="preserve">,another TI </w:t>
      </w:r>
      <w:r w:rsidR="008241A3">
        <w:rPr>
          <w:rFonts w:ascii="Times New Roman" w:hAnsi="Times New Roman" w:cs="Times New Roman"/>
        </w:rPr>
        <w:t xml:space="preserve">added </w:t>
      </w:r>
      <w:r w:rsidR="008C12DE">
        <w:rPr>
          <w:rFonts w:ascii="Times New Roman" w:hAnsi="Times New Roman" w:cs="Times New Roman"/>
        </w:rPr>
        <w:t>from 2010.</w:t>
      </w:r>
      <w:r w:rsidR="00321979">
        <w:rPr>
          <w:rFonts w:ascii="Times New Roman" w:hAnsi="Times New Roman" w:cs="Times New Roman"/>
        </w:rPr>
        <w:t xml:space="preserve">    </w:t>
      </w:r>
    </w:p>
    <w:p w:rsidR="00CE4FDB" w:rsidRDefault="00CE4FDB" w:rsidP="00321979">
      <w:pPr>
        <w:pStyle w:val="ListParagraph"/>
        <w:tabs>
          <w:tab w:val="left" w:pos="8190"/>
        </w:tabs>
        <w:jc w:val="both"/>
        <w:rPr>
          <w:rFonts w:ascii="Times New Roman" w:hAnsi="Times New Roman" w:cs="Times New Roman"/>
          <w:b/>
        </w:rPr>
      </w:pPr>
    </w:p>
    <w:p w:rsidR="00E71464" w:rsidRPr="000F16F1" w:rsidRDefault="006B61DD" w:rsidP="00321979">
      <w:pPr>
        <w:pStyle w:val="ListParagraph"/>
        <w:tabs>
          <w:tab w:val="left" w:pos="8190"/>
        </w:tabs>
        <w:jc w:val="both"/>
        <w:rPr>
          <w:rFonts w:ascii="Times New Roman" w:hAnsi="Times New Roman" w:cs="Times New Roman"/>
          <w:b/>
        </w:rPr>
      </w:pPr>
      <w:r w:rsidRPr="000F16F1">
        <w:rPr>
          <w:rFonts w:ascii="Times New Roman" w:hAnsi="Times New Roman" w:cs="Times New Roman"/>
          <w:b/>
        </w:rPr>
        <w:t xml:space="preserve">Name and address of the </w:t>
      </w:r>
      <w:r w:rsidR="00EE22F1" w:rsidRPr="000F16F1">
        <w:rPr>
          <w:rFonts w:ascii="Times New Roman" w:hAnsi="Times New Roman" w:cs="Times New Roman"/>
          <w:b/>
        </w:rPr>
        <w:t>Organization</w:t>
      </w:r>
    </w:p>
    <w:p w:rsidR="00321979" w:rsidRDefault="00321979" w:rsidP="001B62D6">
      <w:pPr>
        <w:pStyle w:val="ListParagraph"/>
        <w:jc w:val="both"/>
        <w:rPr>
          <w:rFonts w:ascii="Times New Roman" w:hAnsi="Times New Roman" w:cs="Times New Roman"/>
          <w:b/>
        </w:rPr>
      </w:pPr>
      <w:r>
        <w:rPr>
          <w:rFonts w:ascii="Times New Roman" w:hAnsi="Times New Roman" w:cs="Times New Roman"/>
          <w:b/>
        </w:rPr>
        <w:t>INDIAN RED CROSS SOCIETY (IRCS)</w:t>
      </w:r>
      <w:r w:rsidR="007859CA">
        <w:rPr>
          <w:rFonts w:ascii="Times New Roman" w:hAnsi="Times New Roman" w:cs="Times New Roman"/>
          <w:b/>
        </w:rPr>
        <w:t xml:space="preserve"> UNIT-1</w:t>
      </w:r>
      <w:r>
        <w:rPr>
          <w:rFonts w:ascii="Times New Roman" w:hAnsi="Times New Roman" w:cs="Times New Roman"/>
          <w:b/>
        </w:rPr>
        <w:t xml:space="preserve">  </w:t>
      </w:r>
    </w:p>
    <w:p w:rsidR="000F16F1" w:rsidRPr="00967ECC" w:rsidRDefault="000F16F1" w:rsidP="000F16F1">
      <w:pPr>
        <w:pStyle w:val="NoSpacing"/>
        <w:ind w:firstLine="720"/>
        <w:rPr>
          <w:b/>
        </w:rPr>
      </w:pPr>
      <w:r w:rsidRPr="00967ECC">
        <w:rPr>
          <w:b/>
        </w:rPr>
        <w:t>Address o</w:t>
      </w:r>
      <w:r w:rsidR="006B61DD" w:rsidRPr="00967ECC">
        <w:rPr>
          <w:b/>
        </w:rPr>
        <w:t>f TI Project –</w:t>
      </w:r>
      <w:r w:rsidRPr="00967ECC">
        <w:rPr>
          <w:b/>
        </w:rPr>
        <w:t xml:space="preserve"> </w:t>
      </w:r>
    </w:p>
    <w:p w:rsidR="003D6DAC" w:rsidRDefault="008F21DE" w:rsidP="000F16F1">
      <w:pPr>
        <w:pStyle w:val="NoSpacing"/>
        <w:ind w:firstLine="360"/>
      </w:pPr>
      <w:r>
        <w:t xml:space="preserve">        </w:t>
      </w:r>
      <w:r w:rsidR="003D6DAC">
        <w:t>796,</w:t>
      </w:r>
      <w:r w:rsidR="00CE4FDB">
        <w:t xml:space="preserve"> </w:t>
      </w:r>
      <w:r w:rsidR="003D6DAC">
        <w:t>Dobi Maidan,</w:t>
      </w:r>
      <w:r w:rsidR="00CE4FDB">
        <w:t xml:space="preserve"> </w:t>
      </w:r>
      <w:r w:rsidR="003D6DAC">
        <w:t>Juni Mangalwadi,</w:t>
      </w:r>
    </w:p>
    <w:p w:rsidR="006B61DD" w:rsidRPr="000F16F1" w:rsidRDefault="003D6DAC" w:rsidP="003D6DAC">
      <w:pPr>
        <w:pStyle w:val="NoSpacing"/>
      </w:pPr>
      <w:r>
        <w:t xml:space="preserve">                C.A.Road,Nagpur. Pin-440008</w:t>
      </w:r>
    </w:p>
    <w:p w:rsidR="003537C7" w:rsidRDefault="003C687B" w:rsidP="00BB5778">
      <w:pPr>
        <w:pStyle w:val="ListParagraph"/>
        <w:numPr>
          <w:ilvl w:val="0"/>
          <w:numId w:val="1"/>
        </w:numPr>
        <w:rPr>
          <w:rFonts w:ascii="Times New Roman" w:hAnsi="Times New Roman" w:cs="Times New Roman"/>
          <w:b/>
        </w:rPr>
      </w:pPr>
      <w:r w:rsidRPr="000F16F1">
        <w:rPr>
          <w:rFonts w:ascii="Times New Roman" w:hAnsi="Times New Roman" w:cs="Times New Roman"/>
          <w:b/>
        </w:rPr>
        <w:t xml:space="preserve">Chief Functionary </w:t>
      </w:r>
      <w:r w:rsidR="008F21DE">
        <w:rPr>
          <w:rFonts w:ascii="Times New Roman" w:hAnsi="Times New Roman" w:cs="Times New Roman"/>
          <w:b/>
        </w:rPr>
        <w:t>–</w:t>
      </w:r>
      <w:r w:rsidR="003537C7">
        <w:rPr>
          <w:rFonts w:ascii="Times New Roman" w:hAnsi="Times New Roman" w:cs="Times New Roman"/>
          <w:b/>
        </w:rPr>
        <w:t>Mr.Sachin Kurve</w:t>
      </w:r>
      <w:r w:rsidR="008C12DE">
        <w:rPr>
          <w:rFonts w:ascii="Times New Roman" w:hAnsi="Times New Roman" w:cs="Times New Roman"/>
          <w:b/>
        </w:rPr>
        <w:t xml:space="preserve"> </w:t>
      </w:r>
      <w:r w:rsidR="003537C7">
        <w:rPr>
          <w:rFonts w:ascii="Times New Roman" w:hAnsi="Times New Roman" w:cs="Times New Roman"/>
          <w:b/>
        </w:rPr>
        <w:t>(District Collector)</w:t>
      </w:r>
      <w:r w:rsidR="008C12DE">
        <w:rPr>
          <w:rFonts w:ascii="Times New Roman" w:hAnsi="Times New Roman" w:cs="Times New Roman"/>
          <w:b/>
        </w:rPr>
        <w:t xml:space="preserve"> - </w:t>
      </w:r>
      <w:r w:rsidR="003537C7">
        <w:rPr>
          <w:rFonts w:ascii="Times New Roman" w:hAnsi="Times New Roman" w:cs="Times New Roman"/>
          <w:b/>
        </w:rPr>
        <w:t>President</w:t>
      </w:r>
    </w:p>
    <w:p w:rsidR="003537C7" w:rsidRDefault="003537C7" w:rsidP="003C687B">
      <w:pPr>
        <w:pStyle w:val="ListParagraph"/>
        <w:numPr>
          <w:ilvl w:val="0"/>
          <w:numId w:val="1"/>
        </w:numPr>
        <w:rPr>
          <w:rFonts w:ascii="Times New Roman" w:hAnsi="Times New Roman" w:cs="Times New Roman"/>
          <w:b/>
        </w:rPr>
      </w:pPr>
      <w:r w:rsidRPr="003537C7">
        <w:rPr>
          <w:rFonts w:ascii="Times New Roman" w:hAnsi="Times New Roman" w:cs="Times New Roman"/>
          <w:b/>
        </w:rPr>
        <w:t xml:space="preserve">                                  Dr.Raj</w:t>
      </w:r>
      <w:r w:rsidR="008C12DE">
        <w:rPr>
          <w:rFonts w:ascii="Times New Roman" w:hAnsi="Times New Roman" w:cs="Times New Roman"/>
          <w:b/>
        </w:rPr>
        <w:t>esh Pratap Singh(MD -</w:t>
      </w:r>
      <w:r w:rsidRPr="003537C7">
        <w:rPr>
          <w:rFonts w:ascii="Times New Roman" w:hAnsi="Times New Roman" w:cs="Times New Roman"/>
          <w:b/>
        </w:rPr>
        <w:t xml:space="preserve"> Secretary   </w:t>
      </w:r>
      <w:r>
        <w:rPr>
          <w:rFonts w:ascii="Times New Roman" w:hAnsi="Times New Roman" w:cs="Times New Roman"/>
          <w:b/>
        </w:rPr>
        <w:t xml:space="preserve"> </w:t>
      </w:r>
    </w:p>
    <w:p w:rsidR="003C687B" w:rsidRPr="003537C7" w:rsidRDefault="00A751B6" w:rsidP="003C687B">
      <w:pPr>
        <w:pStyle w:val="ListParagraph"/>
        <w:numPr>
          <w:ilvl w:val="0"/>
          <w:numId w:val="1"/>
        </w:numPr>
        <w:rPr>
          <w:rFonts w:ascii="Times New Roman" w:hAnsi="Times New Roman" w:cs="Times New Roman"/>
          <w:b/>
        </w:rPr>
      </w:pPr>
      <w:r w:rsidRPr="003537C7">
        <w:rPr>
          <w:rFonts w:ascii="Times New Roman" w:hAnsi="Times New Roman" w:cs="Times New Roman"/>
          <w:b/>
        </w:rPr>
        <w:t>Year o</w:t>
      </w:r>
      <w:r w:rsidR="003C687B" w:rsidRPr="003537C7">
        <w:rPr>
          <w:rFonts w:ascii="Times New Roman" w:hAnsi="Times New Roman" w:cs="Times New Roman"/>
          <w:b/>
        </w:rPr>
        <w:t>f establishment :</w:t>
      </w:r>
      <w:r w:rsidRPr="003537C7">
        <w:rPr>
          <w:rFonts w:ascii="Times New Roman" w:hAnsi="Times New Roman" w:cs="Times New Roman"/>
          <w:b/>
        </w:rPr>
        <w:t xml:space="preserve"> </w:t>
      </w:r>
      <w:r w:rsidR="008F21DE" w:rsidRPr="003537C7">
        <w:rPr>
          <w:rFonts w:ascii="Times New Roman" w:hAnsi="Times New Roman" w:cs="Times New Roman"/>
          <w:b/>
        </w:rPr>
        <w:t>19</w:t>
      </w:r>
      <w:r w:rsidR="003537C7">
        <w:rPr>
          <w:rFonts w:ascii="Times New Roman" w:hAnsi="Times New Roman" w:cs="Times New Roman"/>
          <w:b/>
        </w:rPr>
        <w:t>66</w:t>
      </w:r>
    </w:p>
    <w:p w:rsidR="00373C0D" w:rsidRPr="00A751B6" w:rsidRDefault="00A751B6" w:rsidP="00A751B6">
      <w:pPr>
        <w:rPr>
          <w:rFonts w:ascii="Times New Roman" w:hAnsi="Times New Roman" w:cs="Times New Roman"/>
          <w:b/>
        </w:rPr>
      </w:pPr>
      <w:r>
        <w:rPr>
          <w:rFonts w:ascii="Times New Roman" w:hAnsi="Times New Roman" w:cs="Times New Roman"/>
          <w:b/>
        </w:rPr>
        <w:t xml:space="preserve">       </w:t>
      </w:r>
      <w:r w:rsidR="00373C0D" w:rsidRPr="000F16F1">
        <w:rPr>
          <w:rFonts w:ascii="Times New Roman" w:hAnsi="Times New Roman" w:cs="Times New Roman"/>
          <w:b/>
        </w:rPr>
        <w:t xml:space="preserve">Year and month of project </w:t>
      </w:r>
      <w:r w:rsidR="00E10B2E" w:rsidRPr="000F16F1">
        <w:rPr>
          <w:rFonts w:ascii="Times New Roman" w:hAnsi="Times New Roman" w:cs="Times New Roman"/>
          <w:b/>
        </w:rPr>
        <w:t>initiation:</w:t>
      </w:r>
      <w:r>
        <w:rPr>
          <w:rFonts w:ascii="Times New Roman" w:hAnsi="Times New Roman" w:cs="Times New Roman"/>
          <w:b/>
        </w:rPr>
        <w:t xml:space="preserve"> </w:t>
      </w:r>
      <w:r w:rsidR="003537C7">
        <w:rPr>
          <w:rFonts w:ascii="Times New Roman" w:hAnsi="Times New Roman" w:cs="Times New Roman"/>
          <w:b/>
        </w:rPr>
        <w:t xml:space="preserve">April 2003  </w:t>
      </w:r>
    </w:p>
    <w:p w:rsidR="008F591D" w:rsidRPr="000F16F1" w:rsidRDefault="008F591D" w:rsidP="008F591D">
      <w:pPr>
        <w:pStyle w:val="ListParagraph"/>
        <w:numPr>
          <w:ilvl w:val="0"/>
          <w:numId w:val="1"/>
        </w:numPr>
        <w:rPr>
          <w:rFonts w:ascii="Times New Roman" w:hAnsi="Times New Roman" w:cs="Times New Roman"/>
          <w:b/>
        </w:rPr>
      </w:pPr>
      <w:r w:rsidRPr="000F16F1">
        <w:rPr>
          <w:rFonts w:ascii="Times New Roman" w:hAnsi="Times New Roman" w:cs="Times New Roman"/>
          <w:b/>
        </w:rPr>
        <w:t>Evaluation team :</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Dr. Nand Kishore Sinha (TL)</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3537C7">
        <w:rPr>
          <w:rFonts w:ascii="Times New Roman" w:hAnsi="Times New Roman" w:cs="Times New Roman"/>
        </w:rPr>
        <w:t>S.N.Ghosh</w:t>
      </w:r>
      <w:r w:rsidR="000907BB">
        <w:rPr>
          <w:rFonts w:ascii="Times New Roman" w:hAnsi="Times New Roman" w:cs="Times New Roman"/>
        </w:rPr>
        <w:t>( Co- evaluator)</w:t>
      </w:r>
    </w:p>
    <w:p w:rsidR="009657C1" w:rsidRPr="00E10B2E" w:rsidRDefault="009657C1"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BB5778">
        <w:rPr>
          <w:rFonts w:ascii="Times New Roman" w:hAnsi="Times New Roman" w:cs="Times New Roman"/>
        </w:rPr>
        <w:t xml:space="preserve">. </w:t>
      </w:r>
      <w:r w:rsidR="00D63B45">
        <w:rPr>
          <w:rFonts w:ascii="Times New Roman" w:hAnsi="Times New Roman" w:cs="Times New Roman"/>
        </w:rPr>
        <w:t>Bhushan Ruikar</w:t>
      </w:r>
      <w:r w:rsidR="00A751B6" w:rsidRPr="00E10B2E">
        <w:rPr>
          <w:rFonts w:ascii="Times New Roman" w:hAnsi="Times New Roman" w:cs="Times New Roman"/>
        </w:rPr>
        <w:t xml:space="preserve"> (</w:t>
      </w:r>
      <w:r w:rsidR="001D0EAE">
        <w:rPr>
          <w:rFonts w:ascii="Times New Roman" w:hAnsi="Times New Roman" w:cs="Times New Roman"/>
        </w:rPr>
        <w:t>M</w:t>
      </w:r>
      <w:r w:rsidR="000907BB">
        <w:rPr>
          <w:rFonts w:ascii="Times New Roman" w:hAnsi="Times New Roman" w:cs="Times New Roman"/>
        </w:rPr>
        <w:t>ember</w:t>
      </w:r>
      <w:r w:rsidR="00A751B6" w:rsidRPr="00E10B2E">
        <w:rPr>
          <w:rFonts w:ascii="Times New Roman" w:hAnsi="Times New Roman" w:cs="Times New Roman"/>
        </w:rPr>
        <w:t xml:space="preserve"> finance)</w:t>
      </w:r>
    </w:p>
    <w:p w:rsidR="009657C1" w:rsidRPr="000F16F1" w:rsidRDefault="00BB5778" w:rsidP="008F591D">
      <w:pPr>
        <w:pStyle w:val="ListParagraph"/>
        <w:numPr>
          <w:ilvl w:val="0"/>
          <w:numId w:val="2"/>
        </w:numPr>
        <w:rPr>
          <w:rFonts w:ascii="Times New Roman" w:hAnsi="Times New Roman" w:cs="Times New Roman"/>
          <w:b/>
        </w:rPr>
      </w:pPr>
      <w:r>
        <w:rPr>
          <w:rFonts w:ascii="Times New Roman" w:hAnsi="Times New Roman" w:cs="Times New Roman"/>
        </w:rPr>
        <w:t>Mr</w:t>
      </w:r>
      <w:r w:rsidR="00D63B45">
        <w:rPr>
          <w:rFonts w:ascii="Times New Roman" w:hAnsi="Times New Roman" w:cs="Times New Roman"/>
        </w:rPr>
        <w:t>s</w:t>
      </w:r>
      <w:r>
        <w:rPr>
          <w:rFonts w:ascii="Times New Roman" w:hAnsi="Times New Roman" w:cs="Times New Roman"/>
        </w:rPr>
        <w:t>.</w:t>
      </w:r>
      <w:r w:rsidR="00D63B45">
        <w:rPr>
          <w:rFonts w:ascii="Times New Roman" w:hAnsi="Times New Roman" w:cs="Times New Roman"/>
        </w:rPr>
        <w:t xml:space="preserve">Tanuja D.Fale </w:t>
      </w:r>
      <w:r w:rsidR="009657C1" w:rsidRPr="00E10B2E">
        <w:rPr>
          <w:rFonts w:ascii="Times New Roman" w:hAnsi="Times New Roman" w:cs="Times New Roman"/>
        </w:rPr>
        <w:t>(Observer</w:t>
      </w:r>
      <w:r w:rsidR="00D63B45">
        <w:rPr>
          <w:rFonts w:ascii="Times New Roman" w:hAnsi="Times New Roman" w:cs="Times New Roman"/>
        </w:rPr>
        <w:t>-MSACS)</w:t>
      </w:r>
    </w:p>
    <w:p w:rsidR="009657C1" w:rsidRPr="000F16F1" w:rsidRDefault="009657C1" w:rsidP="009657C1">
      <w:pPr>
        <w:pStyle w:val="ListParagraph"/>
        <w:rPr>
          <w:rFonts w:ascii="Times New Roman" w:hAnsi="Times New Roman" w:cs="Times New Roman"/>
          <w:b/>
        </w:rPr>
      </w:pPr>
    </w:p>
    <w:p w:rsidR="00373C0D" w:rsidRPr="000F16F1" w:rsidRDefault="009657C1" w:rsidP="009657C1">
      <w:pPr>
        <w:pStyle w:val="ListParagraph"/>
        <w:numPr>
          <w:ilvl w:val="0"/>
          <w:numId w:val="1"/>
        </w:numPr>
        <w:rPr>
          <w:rFonts w:ascii="Times New Roman" w:hAnsi="Times New Roman" w:cs="Times New Roman"/>
          <w:b/>
        </w:rPr>
      </w:pPr>
      <w:r w:rsidRPr="000F16F1">
        <w:rPr>
          <w:rFonts w:ascii="Times New Roman" w:hAnsi="Times New Roman" w:cs="Times New Roman"/>
          <w:b/>
        </w:rPr>
        <w:t>Time  Frame :</w:t>
      </w:r>
    </w:p>
    <w:p w:rsidR="003408F0" w:rsidRPr="000F16F1" w:rsidRDefault="00D24B95" w:rsidP="003408F0">
      <w:pPr>
        <w:pStyle w:val="ListParagraph"/>
        <w:rPr>
          <w:rFonts w:ascii="Times New Roman" w:hAnsi="Times New Roman" w:cs="Times New Roman"/>
          <w:b/>
        </w:rPr>
      </w:pPr>
      <w:r w:rsidRPr="000F16F1">
        <w:rPr>
          <w:rFonts w:ascii="Times New Roman" w:hAnsi="Times New Roman" w:cs="Times New Roman"/>
          <w:b/>
        </w:rPr>
        <w:t xml:space="preserve">Date </w:t>
      </w:r>
      <w:r w:rsidR="004D39B6">
        <w:rPr>
          <w:rFonts w:ascii="Times New Roman" w:hAnsi="Times New Roman" w:cs="Times New Roman"/>
          <w:b/>
        </w:rPr>
        <w:t>–</w:t>
      </w:r>
      <w:r w:rsidR="00D63B45">
        <w:rPr>
          <w:rFonts w:ascii="Times New Roman" w:hAnsi="Times New Roman" w:cs="Times New Roman"/>
          <w:b/>
        </w:rPr>
        <w:t>2</w:t>
      </w:r>
      <w:r w:rsidR="008F21DE">
        <w:rPr>
          <w:rFonts w:ascii="Times New Roman" w:hAnsi="Times New Roman" w:cs="Times New Roman"/>
          <w:b/>
        </w:rPr>
        <w:t>3</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D63B45">
        <w:rPr>
          <w:rFonts w:ascii="Times New Roman" w:hAnsi="Times New Roman" w:cs="Times New Roman"/>
          <w:b/>
        </w:rPr>
        <w:t xml:space="preserve">April </w:t>
      </w:r>
      <w:r w:rsidR="004D39B6">
        <w:rPr>
          <w:rFonts w:ascii="Times New Roman" w:hAnsi="Times New Roman" w:cs="Times New Roman"/>
          <w:b/>
        </w:rPr>
        <w:t xml:space="preserve">2016 to </w:t>
      </w:r>
      <w:r w:rsidR="00D63B45">
        <w:rPr>
          <w:rFonts w:ascii="Times New Roman" w:hAnsi="Times New Roman" w:cs="Times New Roman"/>
          <w:b/>
        </w:rPr>
        <w:t>24</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D63B45">
        <w:rPr>
          <w:rFonts w:ascii="Times New Roman" w:hAnsi="Times New Roman" w:cs="Times New Roman"/>
          <w:b/>
        </w:rPr>
        <w:t>April</w:t>
      </w:r>
      <w:r w:rsidR="004D39B6">
        <w:rPr>
          <w:rFonts w:ascii="Times New Roman" w:hAnsi="Times New Roman" w:cs="Times New Roman"/>
          <w:b/>
        </w:rPr>
        <w:t xml:space="preserve"> 2016</w:t>
      </w:r>
      <w:r w:rsidR="00A751B6">
        <w:rPr>
          <w:rFonts w:ascii="Times New Roman" w:hAnsi="Times New Roman" w:cs="Times New Roman"/>
          <w:b/>
        </w:rPr>
        <w:t xml:space="preserve"> </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Profile of TI</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(Information to be captured)</w:t>
      </w:r>
    </w:p>
    <w:p w:rsidR="003408F0" w:rsidRPr="000F16F1" w:rsidRDefault="003408F0" w:rsidP="003408F0">
      <w:pPr>
        <w:pStyle w:val="ListParagraph"/>
        <w:numPr>
          <w:ilvl w:val="0"/>
          <w:numId w:val="1"/>
        </w:numPr>
        <w:rPr>
          <w:rFonts w:ascii="Times New Roman" w:hAnsi="Times New Roman" w:cs="Times New Roman"/>
          <w:b/>
        </w:rPr>
      </w:pPr>
      <w:r w:rsidRPr="000F16F1">
        <w:rPr>
          <w:rFonts w:ascii="Times New Roman" w:hAnsi="Times New Roman" w:cs="Times New Roman"/>
          <w:b/>
        </w:rPr>
        <w:t xml:space="preserve">Target </w:t>
      </w:r>
      <w:r w:rsidR="00A751B6">
        <w:rPr>
          <w:rFonts w:ascii="Times New Roman" w:hAnsi="Times New Roman" w:cs="Times New Roman"/>
          <w:b/>
        </w:rPr>
        <w:t xml:space="preserve">Population Profile :  </w:t>
      </w:r>
      <w:r w:rsidR="004D39B6">
        <w:rPr>
          <w:rFonts w:ascii="Times New Roman" w:hAnsi="Times New Roman" w:cs="Times New Roman"/>
          <w:b/>
        </w:rPr>
        <w:t>FSW</w:t>
      </w:r>
    </w:p>
    <w:p w:rsidR="003408F0" w:rsidRPr="000F16F1" w:rsidRDefault="00E870E9" w:rsidP="003408F0">
      <w:pPr>
        <w:pStyle w:val="ListParagraph"/>
        <w:numPr>
          <w:ilvl w:val="0"/>
          <w:numId w:val="1"/>
        </w:numPr>
        <w:rPr>
          <w:rFonts w:ascii="Times New Roman" w:hAnsi="Times New Roman" w:cs="Times New Roman"/>
          <w:b/>
        </w:rPr>
      </w:pPr>
      <w:r w:rsidRPr="000F16F1">
        <w:rPr>
          <w:rFonts w:ascii="Times New Roman" w:hAnsi="Times New Roman" w:cs="Times New Roman"/>
          <w:b/>
        </w:rPr>
        <w:t xml:space="preserve">Type of Project : </w:t>
      </w:r>
      <w:r w:rsidR="004D39B6">
        <w:rPr>
          <w:rFonts w:ascii="Times New Roman" w:hAnsi="Times New Roman" w:cs="Times New Roman"/>
          <w:b/>
        </w:rPr>
        <w:t>Core</w:t>
      </w:r>
      <w:r w:rsidR="00D007CC">
        <w:rPr>
          <w:rFonts w:ascii="Times New Roman" w:hAnsi="Times New Roman" w:cs="Times New Roman"/>
          <w:b/>
        </w:rPr>
        <w:t xml:space="preserve"> Population</w:t>
      </w:r>
      <w:r w:rsidRPr="000F16F1">
        <w:rPr>
          <w:rFonts w:ascii="Times New Roman" w:hAnsi="Times New Roman" w:cs="Times New Roman"/>
          <w:b/>
        </w:rPr>
        <w:t xml:space="preserve"> </w:t>
      </w:r>
    </w:p>
    <w:p w:rsidR="003408F0" w:rsidRDefault="003408F0" w:rsidP="00E870E9">
      <w:pPr>
        <w:pStyle w:val="ListParagraph"/>
        <w:numPr>
          <w:ilvl w:val="0"/>
          <w:numId w:val="1"/>
        </w:numPr>
        <w:rPr>
          <w:rFonts w:ascii="Times New Roman" w:hAnsi="Times New Roman" w:cs="Times New Roman"/>
          <w:b/>
        </w:rPr>
      </w:pPr>
      <w:r w:rsidRPr="000F16F1">
        <w:rPr>
          <w:rFonts w:ascii="Times New Roman" w:hAnsi="Times New Roman" w:cs="Times New Roman"/>
          <w:b/>
        </w:rPr>
        <w:t>Size of  targe</w:t>
      </w:r>
      <w:r w:rsidR="00D007CC">
        <w:rPr>
          <w:rFonts w:ascii="Times New Roman" w:hAnsi="Times New Roman" w:cs="Times New Roman"/>
          <w:b/>
        </w:rPr>
        <w:t>t group :-</w:t>
      </w:r>
      <w:r w:rsidR="007166E6">
        <w:rPr>
          <w:rFonts w:ascii="Times New Roman" w:hAnsi="Times New Roman" w:cs="Times New Roman"/>
          <w:b/>
        </w:rPr>
        <w:t xml:space="preserve"> </w:t>
      </w:r>
      <w:r w:rsidR="002E0E5A">
        <w:rPr>
          <w:rFonts w:ascii="Times New Roman" w:hAnsi="Times New Roman" w:cs="Times New Roman"/>
          <w:b/>
        </w:rPr>
        <w:t xml:space="preserve"> </w:t>
      </w:r>
      <w:r w:rsidR="00F304D4">
        <w:rPr>
          <w:rFonts w:ascii="Times New Roman" w:hAnsi="Times New Roman" w:cs="Times New Roman"/>
          <w:b/>
        </w:rPr>
        <w:t>14</w:t>
      </w:r>
      <w:r w:rsidR="002E0E5A">
        <w:rPr>
          <w:rFonts w:ascii="Times New Roman" w:hAnsi="Times New Roman" w:cs="Times New Roman"/>
          <w:b/>
        </w:rPr>
        <w:t>00</w:t>
      </w:r>
    </w:p>
    <w:p w:rsidR="00FA2EC2" w:rsidRDefault="00F304D4" w:rsidP="00C41250">
      <w:pPr>
        <w:pStyle w:val="ListParagraph"/>
        <w:numPr>
          <w:ilvl w:val="0"/>
          <w:numId w:val="4"/>
        </w:numPr>
        <w:rPr>
          <w:rFonts w:ascii="Times New Roman" w:hAnsi="Times New Roman" w:cs="Times New Roman"/>
          <w:b/>
        </w:rPr>
      </w:pPr>
      <w:r w:rsidRPr="00F304D4">
        <w:rPr>
          <w:rFonts w:ascii="Times New Roman" w:hAnsi="Times New Roman" w:cs="Times New Roman"/>
          <w:b/>
        </w:rPr>
        <w:t>Sub- groups and their Size-Brothel based-1400</w:t>
      </w:r>
      <w:r w:rsidR="003023C3" w:rsidRPr="00F304D4">
        <w:rPr>
          <w:rFonts w:ascii="Times New Roman" w:hAnsi="Times New Roman" w:cs="Times New Roman"/>
          <w:b/>
        </w:rPr>
        <w:t xml:space="preserve"> </w:t>
      </w:r>
    </w:p>
    <w:p w:rsidR="00F304D4" w:rsidRPr="00F304D4" w:rsidRDefault="003023C3" w:rsidP="00C41250">
      <w:pPr>
        <w:pStyle w:val="ListParagraph"/>
        <w:numPr>
          <w:ilvl w:val="0"/>
          <w:numId w:val="4"/>
        </w:numPr>
        <w:rPr>
          <w:rFonts w:ascii="Times New Roman" w:hAnsi="Times New Roman" w:cs="Times New Roman"/>
          <w:b/>
        </w:rPr>
      </w:pPr>
      <w:r w:rsidRPr="00F304D4">
        <w:rPr>
          <w:rFonts w:ascii="Times New Roman" w:hAnsi="Times New Roman" w:cs="Times New Roman"/>
          <w:b/>
        </w:rPr>
        <w:t>Target A</w:t>
      </w:r>
      <w:r w:rsidR="00E870E9" w:rsidRPr="00F304D4">
        <w:rPr>
          <w:rFonts w:ascii="Times New Roman" w:hAnsi="Times New Roman" w:cs="Times New Roman"/>
          <w:b/>
        </w:rPr>
        <w:t xml:space="preserve">rea </w:t>
      </w:r>
      <w:r w:rsidR="00E870E9" w:rsidRPr="00F304D4">
        <w:rPr>
          <w:rFonts w:ascii="Times New Roman" w:hAnsi="Times New Roman" w:cs="Times New Roman"/>
        </w:rPr>
        <w:t>–</w:t>
      </w:r>
      <w:r w:rsidR="00F304D4" w:rsidRPr="00F304D4">
        <w:rPr>
          <w:rFonts w:ascii="Times New Roman" w:hAnsi="Times New Roman" w:cs="Times New Roman"/>
        </w:rPr>
        <w:t>Ganga-Jamuna Red Light Area</w:t>
      </w:r>
      <w:r w:rsidR="00FA2EC2">
        <w:rPr>
          <w:rFonts w:ascii="Times New Roman" w:hAnsi="Times New Roman" w:cs="Times New Roman"/>
        </w:rPr>
        <w:t>,Nagpur</w:t>
      </w:r>
      <w:r w:rsidR="00ED3045">
        <w:rPr>
          <w:rFonts w:ascii="Times New Roman" w:hAnsi="Times New Roman" w:cs="Times New Roman"/>
        </w:rPr>
        <w:t xml:space="preserve"> </w:t>
      </w:r>
    </w:p>
    <w:p w:rsidR="00F304D4" w:rsidRDefault="00F304D4" w:rsidP="00F304D4">
      <w:pPr>
        <w:pStyle w:val="ListParagraph"/>
        <w:rPr>
          <w:rFonts w:ascii="Times New Roman" w:hAnsi="Times New Roman" w:cs="Times New Roman"/>
          <w:b/>
        </w:rPr>
      </w:pPr>
    </w:p>
    <w:p w:rsidR="00F304D4" w:rsidRDefault="001D1262" w:rsidP="00F304D4">
      <w:pPr>
        <w:pStyle w:val="ListParagraph"/>
        <w:numPr>
          <w:ilvl w:val="0"/>
          <w:numId w:val="4"/>
        </w:numPr>
        <w:rPr>
          <w:rFonts w:ascii="Times New Roman" w:hAnsi="Times New Roman" w:cs="Times New Roman"/>
          <w:b/>
        </w:rPr>
      </w:pPr>
      <w:r w:rsidRPr="00F304D4">
        <w:rPr>
          <w:rFonts w:ascii="Times New Roman" w:hAnsi="Times New Roman" w:cs="Times New Roman"/>
          <w:b/>
        </w:rPr>
        <w:t>Key Findings and recommendation on Various Project Components</w:t>
      </w:r>
    </w:p>
    <w:p w:rsidR="00F304D4" w:rsidRPr="00F304D4" w:rsidRDefault="00F304D4" w:rsidP="00F304D4">
      <w:pPr>
        <w:pStyle w:val="ListParagraph"/>
        <w:rPr>
          <w:rFonts w:ascii="Times New Roman" w:hAnsi="Times New Roman" w:cs="Times New Roman"/>
          <w:b/>
        </w:rPr>
      </w:pPr>
    </w:p>
    <w:p w:rsidR="00C83428" w:rsidRDefault="00F304D4" w:rsidP="00722E81">
      <w:pPr>
        <w:pStyle w:val="ListParagraph"/>
        <w:numPr>
          <w:ilvl w:val="0"/>
          <w:numId w:val="4"/>
        </w:numPr>
        <w:rPr>
          <w:rFonts w:ascii="Times New Roman" w:hAnsi="Times New Roman" w:cs="Times New Roman"/>
          <w:b/>
        </w:rPr>
      </w:pPr>
      <w:r>
        <w:rPr>
          <w:rFonts w:ascii="Times New Roman" w:hAnsi="Times New Roman" w:cs="Times New Roman"/>
          <w:b/>
        </w:rPr>
        <w:t>C</w:t>
      </w:r>
      <w:r w:rsidR="00722E81">
        <w:rPr>
          <w:rFonts w:ascii="Times New Roman" w:hAnsi="Times New Roman" w:cs="Times New Roman"/>
          <w:b/>
        </w:rPr>
        <w:t>omponent 1.Organisational Support to the Programme</w:t>
      </w:r>
    </w:p>
    <w:p w:rsidR="00722E81" w:rsidRPr="00722E81" w:rsidRDefault="00722E81" w:rsidP="00722E81">
      <w:pPr>
        <w:pStyle w:val="ListParagraph"/>
        <w:rPr>
          <w:rFonts w:ascii="Times New Roman" w:hAnsi="Times New Roman" w:cs="Times New Roman"/>
          <w:b/>
        </w:rPr>
      </w:pPr>
    </w:p>
    <w:p w:rsidR="00B13095" w:rsidRDefault="00B70203" w:rsidP="00C9488E">
      <w:pPr>
        <w:pStyle w:val="ListParagraph"/>
        <w:rPr>
          <w:rFonts w:ascii="Times New Roman" w:hAnsi="Times New Roman" w:cs="Times New Roman"/>
        </w:rPr>
      </w:pPr>
      <w:r>
        <w:rPr>
          <w:rFonts w:ascii="Times New Roman" w:hAnsi="Times New Roman" w:cs="Times New Roman"/>
        </w:rPr>
        <w:t xml:space="preserve">During the </w:t>
      </w:r>
      <w:r w:rsidR="00E10B2E">
        <w:rPr>
          <w:rFonts w:ascii="Times New Roman" w:hAnsi="Times New Roman" w:cs="Times New Roman"/>
        </w:rPr>
        <w:t>E</w:t>
      </w:r>
      <w:r>
        <w:rPr>
          <w:rFonts w:ascii="Times New Roman" w:hAnsi="Times New Roman" w:cs="Times New Roman"/>
        </w:rPr>
        <w:t>v</w:t>
      </w:r>
      <w:r w:rsidR="00E10B2E">
        <w:rPr>
          <w:rFonts w:ascii="Times New Roman" w:hAnsi="Times New Roman" w:cs="Times New Roman"/>
        </w:rPr>
        <w:t>al</w:t>
      </w:r>
      <w:r>
        <w:rPr>
          <w:rFonts w:ascii="Times New Roman" w:hAnsi="Times New Roman" w:cs="Times New Roman"/>
        </w:rPr>
        <w:t>uation</w:t>
      </w:r>
      <w:r w:rsidR="002E0E5A">
        <w:rPr>
          <w:rFonts w:ascii="Times New Roman" w:hAnsi="Times New Roman" w:cs="Times New Roman"/>
        </w:rPr>
        <w:t>,</w:t>
      </w:r>
      <w:r w:rsidR="001D0EAE">
        <w:rPr>
          <w:rFonts w:ascii="Times New Roman" w:hAnsi="Times New Roman" w:cs="Times New Roman"/>
        </w:rPr>
        <w:t xml:space="preserve"> </w:t>
      </w:r>
      <w:r w:rsidR="002E0E5A">
        <w:rPr>
          <w:rFonts w:ascii="Times New Roman" w:hAnsi="Times New Roman" w:cs="Times New Roman"/>
        </w:rPr>
        <w:t>the</w:t>
      </w:r>
      <w:r>
        <w:rPr>
          <w:rFonts w:ascii="Times New Roman" w:hAnsi="Times New Roman" w:cs="Times New Roman"/>
        </w:rPr>
        <w:t xml:space="preserve"> team</w:t>
      </w:r>
      <w:r w:rsidR="00E10B2E">
        <w:rPr>
          <w:rFonts w:ascii="Times New Roman" w:hAnsi="Times New Roman" w:cs="Times New Roman"/>
        </w:rPr>
        <w:t xml:space="preserve"> met</w:t>
      </w:r>
      <w:r w:rsidR="00BE16AE">
        <w:rPr>
          <w:rFonts w:ascii="Times New Roman" w:hAnsi="Times New Roman" w:cs="Times New Roman"/>
        </w:rPr>
        <w:t xml:space="preserve"> with</w:t>
      </w:r>
      <w:r w:rsidR="00722E81">
        <w:rPr>
          <w:rFonts w:ascii="Times New Roman" w:hAnsi="Times New Roman" w:cs="Times New Roman"/>
        </w:rPr>
        <w:t xml:space="preserve"> Dr.Rajesh Pratap Singh(MD)</w:t>
      </w:r>
      <w:r w:rsidR="002E0E5A">
        <w:rPr>
          <w:rFonts w:ascii="Times New Roman" w:hAnsi="Times New Roman" w:cs="Times New Roman"/>
        </w:rPr>
        <w:t xml:space="preserve"> the Secreratary of </w:t>
      </w:r>
      <w:r w:rsidR="00722E81">
        <w:rPr>
          <w:rFonts w:ascii="Times New Roman" w:hAnsi="Times New Roman" w:cs="Times New Roman"/>
        </w:rPr>
        <w:t>IRCS</w:t>
      </w:r>
      <w:r w:rsidR="008C0C0A">
        <w:rPr>
          <w:rFonts w:ascii="Times New Roman" w:hAnsi="Times New Roman" w:cs="Times New Roman"/>
        </w:rPr>
        <w:t xml:space="preserve"> and PD of TI project. </w:t>
      </w:r>
      <w:r w:rsidR="00722E81">
        <w:rPr>
          <w:rFonts w:ascii="Times New Roman" w:hAnsi="Times New Roman" w:cs="Times New Roman"/>
        </w:rPr>
        <w:t>H</w:t>
      </w:r>
      <w:r w:rsidR="008C0C0A">
        <w:rPr>
          <w:rFonts w:ascii="Times New Roman" w:hAnsi="Times New Roman" w:cs="Times New Roman"/>
        </w:rPr>
        <w:t>e</w:t>
      </w:r>
      <w:r w:rsidR="00BE16AE">
        <w:rPr>
          <w:rFonts w:ascii="Times New Roman" w:hAnsi="Times New Roman" w:cs="Times New Roman"/>
        </w:rPr>
        <w:t xml:space="preserve"> </w:t>
      </w:r>
      <w:r w:rsidR="008C12DE">
        <w:rPr>
          <w:rFonts w:ascii="Times New Roman" w:hAnsi="Times New Roman" w:cs="Times New Roman"/>
        </w:rPr>
        <w:t>shared Red Cross Society has</w:t>
      </w:r>
      <w:r w:rsidR="00BE16AE">
        <w:rPr>
          <w:rFonts w:ascii="Times New Roman" w:hAnsi="Times New Roman" w:cs="Times New Roman"/>
        </w:rPr>
        <w:t xml:space="preserve"> a vision </w:t>
      </w:r>
      <w:r w:rsidR="008C12DE">
        <w:rPr>
          <w:rFonts w:ascii="Times New Roman" w:hAnsi="Times New Roman" w:cs="Times New Roman"/>
        </w:rPr>
        <w:t>of ensuring safe</w:t>
      </w:r>
      <w:r w:rsidR="002C028E">
        <w:rPr>
          <w:rFonts w:ascii="Times New Roman" w:hAnsi="Times New Roman" w:cs="Times New Roman"/>
        </w:rPr>
        <w:t>,</w:t>
      </w:r>
      <w:r w:rsidR="00B13095">
        <w:rPr>
          <w:rFonts w:ascii="Times New Roman" w:hAnsi="Times New Roman" w:cs="Times New Roman"/>
        </w:rPr>
        <w:t xml:space="preserve"> effective and</w:t>
      </w:r>
      <w:r w:rsidR="00CE4FDB">
        <w:rPr>
          <w:rFonts w:ascii="Times New Roman" w:hAnsi="Times New Roman" w:cs="Times New Roman"/>
        </w:rPr>
        <w:t xml:space="preserve"> healthy</w:t>
      </w:r>
      <w:r w:rsidR="002C028E">
        <w:rPr>
          <w:rFonts w:ascii="Times New Roman" w:hAnsi="Times New Roman" w:cs="Times New Roman"/>
        </w:rPr>
        <w:t xml:space="preserve"> living.</w:t>
      </w:r>
      <w:r w:rsidR="00CE4FDB">
        <w:rPr>
          <w:rFonts w:ascii="Times New Roman" w:hAnsi="Times New Roman" w:cs="Times New Roman"/>
        </w:rPr>
        <w:t xml:space="preserve"> </w:t>
      </w:r>
      <w:r w:rsidR="005A5972">
        <w:rPr>
          <w:rFonts w:ascii="Times New Roman" w:hAnsi="Times New Roman" w:cs="Times New Roman"/>
        </w:rPr>
        <w:t>He added that sex education in youth is must for a healthy life.</w:t>
      </w:r>
    </w:p>
    <w:p w:rsidR="00BE16AE" w:rsidRPr="00C9488E" w:rsidRDefault="00B13095" w:rsidP="00C9488E">
      <w:pPr>
        <w:pStyle w:val="ListParagraph"/>
        <w:rPr>
          <w:rFonts w:ascii="Times New Roman" w:hAnsi="Times New Roman" w:cs="Times New Roman"/>
        </w:rPr>
      </w:pPr>
      <w:r>
        <w:rPr>
          <w:rFonts w:ascii="Times New Roman" w:hAnsi="Times New Roman" w:cs="Times New Roman"/>
        </w:rPr>
        <w:t>He told that</w:t>
      </w:r>
      <w:r w:rsidR="00C2729A">
        <w:rPr>
          <w:rFonts w:ascii="Times New Roman" w:hAnsi="Times New Roman" w:cs="Times New Roman"/>
        </w:rPr>
        <w:t xml:space="preserve"> </w:t>
      </w:r>
      <w:r>
        <w:rPr>
          <w:rFonts w:ascii="Times New Roman" w:hAnsi="Times New Roman" w:cs="Times New Roman"/>
        </w:rPr>
        <w:t>Red Cross Society</w:t>
      </w:r>
      <w:r w:rsidR="00C2729A">
        <w:rPr>
          <w:rFonts w:ascii="Times New Roman" w:hAnsi="Times New Roman" w:cs="Times New Roman"/>
        </w:rPr>
        <w:t xml:space="preserve"> provides</w:t>
      </w:r>
      <w:r w:rsidR="00CE4FDB">
        <w:rPr>
          <w:rFonts w:ascii="Times New Roman" w:hAnsi="Times New Roman" w:cs="Times New Roman"/>
        </w:rPr>
        <w:t xml:space="preserve"> additional support </w:t>
      </w:r>
      <w:r w:rsidR="00C2729A">
        <w:rPr>
          <w:rFonts w:ascii="Times New Roman" w:hAnsi="Times New Roman" w:cs="Times New Roman"/>
        </w:rPr>
        <w:t xml:space="preserve">  to TI project whenever the </w:t>
      </w:r>
      <w:r w:rsidR="00CE4FDB">
        <w:rPr>
          <w:rFonts w:ascii="Times New Roman" w:hAnsi="Times New Roman" w:cs="Times New Roman"/>
        </w:rPr>
        <w:t xml:space="preserve">situation demands.The Secretary </w:t>
      </w:r>
      <w:r w:rsidR="00C2729A">
        <w:rPr>
          <w:rFonts w:ascii="Times New Roman" w:hAnsi="Times New Roman" w:cs="Times New Roman"/>
        </w:rPr>
        <w:t xml:space="preserve"> visit</w:t>
      </w:r>
      <w:r w:rsidR="00CE4FDB">
        <w:rPr>
          <w:rFonts w:ascii="Times New Roman" w:hAnsi="Times New Roman" w:cs="Times New Roman"/>
        </w:rPr>
        <w:t>s</w:t>
      </w:r>
      <w:r w:rsidR="00C2729A">
        <w:rPr>
          <w:rFonts w:ascii="Times New Roman" w:hAnsi="Times New Roman" w:cs="Times New Roman"/>
        </w:rPr>
        <w:t xml:space="preserve"> regularly to the TI project</w:t>
      </w:r>
      <w:r w:rsidR="002F2F09">
        <w:rPr>
          <w:rFonts w:ascii="Times New Roman" w:hAnsi="Times New Roman" w:cs="Times New Roman"/>
        </w:rPr>
        <w:t xml:space="preserve"> for </w:t>
      </w:r>
      <w:r w:rsidR="00CE4FDB">
        <w:rPr>
          <w:rFonts w:ascii="Times New Roman" w:hAnsi="Times New Roman" w:cs="Times New Roman"/>
        </w:rPr>
        <w:t xml:space="preserve">support and </w:t>
      </w:r>
      <w:r w:rsidR="008C12DE">
        <w:rPr>
          <w:rFonts w:ascii="Times New Roman" w:hAnsi="Times New Roman" w:cs="Times New Roman"/>
        </w:rPr>
        <w:t>supervision</w:t>
      </w:r>
      <w:r w:rsidR="00C9488E">
        <w:rPr>
          <w:rFonts w:ascii="Times New Roman" w:hAnsi="Times New Roman" w:cs="Times New Roman"/>
        </w:rPr>
        <w:t xml:space="preserve"> </w:t>
      </w:r>
      <w:r w:rsidR="00BE16AE" w:rsidRPr="00C9488E">
        <w:rPr>
          <w:rFonts w:ascii="Times New Roman" w:hAnsi="Times New Roman" w:cs="Times New Roman"/>
        </w:rPr>
        <w:t xml:space="preserve"> </w:t>
      </w:r>
    </w:p>
    <w:p w:rsidR="00BE16AE" w:rsidRPr="00BE16AE" w:rsidRDefault="00BE16AE" w:rsidP="00C83428">
      <w:pPr>
        <w:pStyle w:val="ListParagraph"/>
        <w:rPr>
          <w:rFonts w:ascii="Times New Roman" w:hAnsi="Times New Roman" w:cs="Times New Roman"/>
          <w:b/>
        </w:rPr>
      </w:pPr>
    </w:p>
    <w:p w:rsidR="00C83428" w:rsidRDefault="00BE16AE" w:rsidP="00C83428">
      <w:pPr>
        <w:pStyle w:val="ListParagraph"/>
        <w:rPr>
          <w:rFonts w:ascii="Times New Roman" w:hAnsi="Times New Roman" w:cs="Times New Roman"/>
          <w:b/>
        </w:rPr>
      </w:pPr>
      <w:r w:rsidRPr="00BE16AE">
        <w:rPr>
          <w:rFonts w:ascii="Times New Roman" w:hAnsi="Times New Roman" w:cs="Times New Roman"/>
          <w:b/>
        </w:rPr>
        <w:t xml:space="preserve">Advocacy </w:t>
      </w:r>
    </w:p>
    <w:p w:rsidR="005E612B" w:rsidRPr="002F2F09" w:rsidRDefault="00C9488E" w:rsidP="002F2F09">
      <w:pPr>
        <w:pStyle w:val="ListParagraph"/>
        <w:rPr>
          <w:rFonts w:ascii="Times New Roman" w:hAnsi="Times New Roman" w:cs="Times New Roman"/>
          <w:b/>
        </w:rPr>
      </w:pPr>
      <w:r>
        <w:rPr>
          <w:rFonts w:ascii="Times New Roman" w:hAnsi="Times New Roman" w:cs="Times New Roman"/>
        </w:rPr>
        <w:t xml:space="preserve">The GB members of IRCS made advocacy at govt. and local level. </w:t>
      </w:r>
    </w:p>
    <w:p w:rsidR="005E612B" w:rsidRDefault="005E612B" w:rsidP="005E612B">
      <w:pPr>
        <w:pStyle w:val="ListParagraph"/>
        <w:rPr>
          <w:rFonts w:ascii="Times New Roman" w:hAnsi="Times New Roman" w:cs="Times New Roman"/>
        </w:rPr>
      </w:pPr>
    </w:p>
    <w:p w:rsidR="00170D43" w:rsidRPr="000F16F1" w:rsidRDefault="00A751B6" w:rsidP="005E612B">
      <w:pPr>
        <w:pStyle w:val="ListParagraph"/>
        <w:rPr>
          <w:rFonts w:ascii="Times New Roman" w:hAnsi="Times New Roman" w:cs="Times New Roman"/>
          <w:b/>
        </w:rPr>
      </w:pPr>
      <w:r w:rsidRPr="000F16F1">
        <w:rPr>
          <w:rFonts w:ascii="Times New Roman" w:hAnsi="Times New Roman" w:cs="Times New Roman"/>
          <w:b/>
        </w:rPr>
        <w:t>Organizational</w:t>
      </w:r>
      <w:r w:rsidR="00170D43" w:rsidRPr="000F16F1">
        <w:rPr>
          <w:rFonts w:ascii="Times New Roman" w:hAnsi="Times New Roman" w:cs="Times New Roman"/>
          <w:b/>
        </w:rPr>
        <w:t xml:space="preserve"> Capacity </w:t>
      </w:r>
    </w:p>
    <w:p w:rsidR="00CF044A" w:rsidRPr="00A751B6" w:rsidRDefault="00A751B6" w:rsidP="00170D43">
      <w:pPr>
        <w:pStyle w:val="ListParagraph"/>
        <w:numPr>
          <w:ilvl w:val="0"/>
          <w:numId w:val="8"/>
        </w:numPr>
        <w:jc w:val="both"/>
        <w:rPr>
          <w:rFonts w:ascii="Times New Roman" w:hAnsi="Times New Roman" w:cs="Times New Roman"/>
        </w:rPr>
      </w:pPr>
      <w:r>
        <w:rPr>
          <w:rFonts w:ascii="Times New Roman" w:hAnsi="Times New Roman" w:cs="Times New Roman"/>
          <w:b/>
        </w:rPr>
        <w:t>Human R</w:t>
      </w:r>
      <w:r w:rsidR="00170D43" w:rsidRPr="000F16F1">
        <w:rPr>
          <w:rFonts w:ascii="Times New Roman" w:hAnsi="Times New Roman" w:cs="Times New Roman"/>
          <w:b/>
        </w:rPr>
        <w:t xml:space="preserve">esources: </w:t>
      </w:r>
      <w:r w:rsidR="008C12DE">
        <w:rPr>
          <w:rFonts w:ascii="Times New Roman" w:hAnsi="Times New Roman" w:cs="Times New Roman"/>
        </w:rPr>
        <w:t>The staffing pattern :T</w:t>
      </w:r>
      <w:r>
        <w:rPr>
          <w:rFonts w:ascii="Times New Roman" w:hAnsi="Times New Roman" w:cs="Times New Roman"/>
        </w:rPr>
        <w:t xml:space="preserve">he Project Director is part timer for </w:t>
      </w:r>
      <w:r w:rsidR="00170D43" w:rsidRPr="00A751B6">
        <w:rPr>
          <w:rFonts w:ascii="Times New Roman" w:hAnsi="Times New Roman" w:cs="Times New Roman"/>
        </w:rPr>
        <w:t>TI project</w:t>
      </w:r>
      <w:r w:rsidRPr="00A751B6">
        <w:rPr>
          <w:rFonts w:ascii="Times New Roman" w:hAnsi="Times New Roman" w:cs="Times New Roman"/>
        </w:rPr>
        <w:t>. T</w:t>
      </w:r>
      <w:r>
        <w:rPr>
          <w:rFonts w:ascii="Times New Roman" w:hAnsi="Times New Roman" w:cs="Times New Roman"/>
        </w:rPr>
        <w:t>he Project M</w:t>
      </w:r>
      <w:r w:rsidR="00170D43" w:rsidRPr="00A751B6">
        <w:rPr>
          <w:rFonts w:ascii="Times New Roman" w:hAnsi="Times New Roman" w:cs="Times New Roman"/>
        </w:rPr>
        <w:t xml:space="preserve">anager </w:t>
      </w:r>
      <w:r>
        <w:rPr>
          <w:rFonts w:ascii="Times New Roman" w:hAnsi="Times New Roman" w:cs="Times New Roman"/>
        </w:rPr>
        <w:t>is the sole responsible</w:t>
      </w:r>
      <w:r w:rsidR="00DB180F">
        <w:rPr>
          <w:rFonts w:ascii="Times New Roman" w:hAnsi="Times New Roman" w:cs="Times New Roman"/>
        </w:rPr>
        <w:t xml:space="preserve"> for </w:t>
      </w:r>
      <w:r w:rsidR="00CE4FDB">
        <w:rPr>
          <w:rFonts w:ascii="Times New Roman" w:hAnsi="Times New Roman" w:cs="Times New Roman"/>
        </w:rPr>
        <w:t xml:space="preserve">implementation of </w:t>
      </w:r>
      <w:r w:rsidR="00DB180F">
        <w:rPr>
          <w:rFonts w:ascii="Times New Roman" w:hAnsi="Times New Roman" w:cs="Times New Roman"/>
        </w:rPr>
        <w:t>project activities</w:t>
      </w:r>
      <w:r w:rsidR="00DF6F32" w:rsidRPr="00A751B6">
        <w:rPr>
          <w:rFonts w:ascii="Times New Roman" w:hAnsi="Times New Roman" w:cs="Times New Roman"/>
        </w:rPr>
        <w:t xml:space="preserve">. The </w:t>
      </w:r>
      <w:r w:rsidR="00045626">
        <w:rPr>
          <w:rFonts w:ascii="Times New Roman" w:hAnsi="Times New Roman" w:cs="Times New Roman"/>
        </w:rPr>
        <w:t>Counselor,</w:t>
      </w:r>
      <w:r w:rsidR="00DB180F">
        <w:rPr>
          <w:rFonts w:ascii="Times New Roman" w:hAnsi="Times New Roman" w:cs="Times New Roman"/>
        </w:rPr>
        <w:t xml:space="preserve"> PPP </w:t>
      </w:r>
      <w:r w:rsidR="00DF6F32" w:rsidRPr="00A751B6">
        <w:rPr>
          <w:rFonts w:ascii="Times New Roman" w:hAnsi="Times New Roman" w:cs="Times New Roman"/>
        </w:rPr>
        <w:t>Doctor</w:t>
      </w:r>
      <w:r w:rsidR="000F1E0C">
        <w:rPr>
          <w:rFonts w:ascii="Times New Roman" w:hAnsi="Times New Roman" w:cs="Times New Roman"/>
        </w:rPr>
        <w:t>,</w:t>
      </w:r>
      <w:r w:rsidR="00DB180F">
        <w:rPr>
          <w:rFonts w:ascii="Times New Roman" w:hAnsi="Times New Roman" w:cs="Times New Roman"/>
        </w:rPr>
        <w:t xml:space="preserve"> </w:t>
      </w:r>
      <w:r w:rsidR="00045626">
        <w:rPr>
          <w:rFonts w:ascii="Times New Roman" w:hAnsi="Times New Roman" w:cs="Times New Roman"/>
        </w:rPr>
        <w:t>M&amp;E-cum-</w:t>
      </w:r>
      <w:r w:rsidR="000F1E0C">
        <w:rPr>
          <w:rFonts w:ascii="Times New Roman" w:hAnsi="Times New Roman" w:cs="Times New Roman"/>
        </w:rPr>
        <w:t xml:space="preserve"> </w:t>
      </w:r>
      <w:r w:rsidR="00170D43" w:rsidRPr="00A751B6">
        <w:rPr>
          <w:rFonts w:ascii="Times New Roman" w:hAnsi="Times New Roman" w:cs="Times New Roman"/>
        </w:rPr>
        <w:t xml:space="preserve">accountant, ORW </w:t>
      </w:r>
      <w:r w:rsidR="00DB180F">
        <w:rPr>
          <w:rFonts w:ascii="Times New Roman" w:hAnsi="Times New Roman" w:cs="Times New Roman"/>
        </w:rPr>
        <w:t>associated with the project.</w:t>
      </w:r>
      <w:r w:rsidR="00DF6F32" w:rsidRPr="00A751B6">
        <w:rPr>
          <w:rFonts w:ascii="Times New Roman" w:hAnsi="Times New Roman" w:cs="Times New Roman"/>
        </w:rPr>
        <w:t>PEs</w:t>
      </w:r>
      <w:r w:rsidR="00DB180F">
        <w:rPr>
          <w:rFonts w:ascii="Times New Roman" w:hAnsi="Times New Roman" w:cs="Times New Roman"/>
        </w:rPr>
        <w:t xml:space="preserve"> are fron</w:t>
      </w:r>
      <w:r w:rsidR="00CE4FDB">
        <w:rPr>
          <w:rFonts w:ascii="Times New Roman" w:hAnsi="Times New Roman" w:cs="Times New Roman"/>
        </w:rPr>
        <w:t>t</w:t>
      </w:r>
      <w:r w:rsidR="00DB180F">
        <w:rPr>
          <w:rFonts w:ascii="Times New Roman" w:hAnsi="Times New Roman" w:cs="Times New Roman"/>
        </w:rPr>
        <w:t>line staff.</w:t>
      </w:r>
    </w:p>
    <w:p w:rsidR="00EC7664" w:rsidRPr="00BA7A1C" w:rsidRDefault="00CF044A" w:rsidP="00CF044A">
      <w:pPr>
        <w:pStyle w:val="ListParagraph"/>
        <w:ind w:left="1440"/>
        <w:jc w:val="both"/>
        <w:rPr>
          <w:rFonts w:ascii="Times New Roman" w:hAnsi="Times New Roman" w:cs="Times New Roman"/>
        </w:rPr>
      </w:pPr>
      <w:r w:rsidRPr="00A751B6">
        <w:rPr>
          <w:rFonts w:ascii="Times New Roman" w:hAnsi="Times New Roman" w:cs="Times New Roman"/>
        </w:rPr>
        <w:t>T</w:t>
      </w:r>
      <w:r w:rsidR="00A751B6" w:rsidRPr="00A751B6">
        <w:rPr>
          <w:rFonts w:ascii="Times New Roman" w:hAnsi="Times New Roman" w:cs="Times New Roman"/>
        </w:rPr>
        <w:t>he supervision  system in the TI</w:t>
      </w:r>
      <w:r w:rsidRPr="00A751B6">
        <w:rPr>
          <w:rFonts w:ascii="Times New Roman" w:hAnsi="Times New Roman" w:cs="Times New Roman"/>
        </w:rPr>
        <w:t xml:space="preserve"> Project is in descending order and reporting system reporting is in ascending order the commitmen</w:t>
      </w:r>
      <w:r w:rsidR="00A751B6">
        <w:rPr>
          <w:rFonts w:ascii="Times New Roman" w:hAnsi="Times New Roman" w:cs="Times New Roman"/>
        </w:rPr>
        <w:t xml:space="preserve">t level of staff is </w:t>
      </w:r>
      <w:r w:rsidR="00CE4FDB">
        <w:rPr>
          <w:rFonts w:ascii="Times New Roman" w:hAnsi="Times New Roman" w:cs="Times New Roman"/>
        </w:rPr>
        <w:t xml:space="preserve">very </w:t>
      </w:r>
      <w:r w:rsidR="00A751B6">
        <w:rPr>
          <w:rFonts w:ascii="Times New Roman" w:hAnsi="Times New Roman" w:cs="Times New Roman"/>
        </w:rPr>
        <w:t>good and they</w:t>
      </w:r>
      <w:r w:rsidRPr="00A751B6">
        <w:rPr>
          <w:rFonts w:ascii="Times New Roman" w:hAnsi="Times New Roman" w:cs="Times New Roman"/>
        </w:rPr>
        <w:t xml:space="preserve"> have positive outlook towards their </w:t>
      </w:r>
      <w:r w:rsidR="00CE4FDB">
        <w:rPr>
          <w:rFonts w:ascii="Times New Roman" w:hAnsi="Times New Roman" w:cs="Times New Roman"/>
        </w:rPr>
        <w:t>works</w:t>
      </w:r>
      <w:r w:rsidRPr="00A751B6">
        <w:rPr>
          <w:rFonts w:ascii="Times New Roman" w:hAnsi="Times New Roman" w:cs="Times New Roman"/>
        </w:rPr>
        <w:t>. There was no staff turnover</w:t>
      </w:r>
      <w:r w:rsidR="002F2F09">
        <w:rPr>
          <w:rFonts w:ascii="Times New Roman" w:hAnsi="Times New Roman" w:cs="Times New Roman"/>
        </w:rPr>
        <w:t xml:space="preserve"> during the evaluation period.</w:t>
      </w:r>
      <w:r w:rsidRPr="000F16F1">
        <w:rPr>
          <w:rFonts w:ascii="Times New Roman" w:hAnsi="Times New Roman" w:cs="Times New Roman"/>
          <w:b/>
        </w:rPr>
        <w:t xml:space="preserve"> </w:t>
      </w:r>
    </w:p>
    <w:p w:rsidR="00192686" w:rsidRPr="000F16F1" w:rsidRDefault="00192686" w:rsidP="00EC7664">
      <w:pPr>
        <w:pStyle w:val="ListParagraph"/>
        <w:numPr>
          <w:ilvl w:val="0"/>
          <w:numId w:val="8"/>
        </w:numPr>
        <w:jc w:val="both"/>
        <w:rPr>
          <w:rFonts w:ascii="Times New Roman" w:hAnsi="Times New Roman" w:cs="Times New Roman"/>
          <w:b/>
        </w:rPr>
      </w:pPr>
      <w:r w:rsidRPr="000F16F1">
        <w:rPr>
          <w:rFonts w:ascii="Times New Roman" w:hAnsi="Times New Roman" w:cs="Times New Roman"/>
          <w:b/>
        </w:rPr>
        <w:t>Capacity building :</w:t>
      </w:r>
    </w:p>
    <w:p w:rsidR="00192686" w:rsidRPr="00BA7A1C" w:rsidRDefault="00BA7A1C" w:rsidP="00192686">
      <w:pPr>
        <w:pStyle w:val="ListParagraph"/>
        <w:ind w:left="1440"/>
        <w:jc w:val="both"/>
        <w:rPr>
          <w:rFonts w:ascii="Times New Roman" w:hAnsi="Times New Roman" w:cs="Times New Roman"/>
        </w:rPr>
      </w:pPr>
      <w:r w:rsidRPr="00BA7A1C">
        <w:rPr>
          <w:rFonts w:ascii="Times New Roman" w:hAnsi="Times New Roman" w:cs="Times New Roman"/>
        </w:rPr>
        <w:t>The Staff of TI project is traine</w:t>
      </w:r>
      <w:r w:rsidR="00192686" w:rsidRPr="00BA7A1C">
        <w:rPr>
          <w:rFonts w:ascii="Times New Roman" w:hAnsi="Times New Roman" w:cs="Times New Roman"/>
        </w:rPr>
        <w:t>d</w:t>
      </w:r>
      <w:r w:rsidR="0014715C">
        <w:rPr>
          <w:rFonts w:ascii="Times New Roman" w:hAnsi="Times New Roman" w:cs="Times New Roman"/>
        </w:rPr>
        <w:t xml:space="preserve"> by STRC and SOSVA, Pune an</w:t>
      </w:r>
      <w:r w:rsidRPr="00BA7A1C">
        <w:rPr>
          <w:rFonts w:ascii="Times New Roman" w:hAnsi="Times New Roman" w:cs="Times New Roman"/>
        </w:rPr>
        <w:t>d aware about their job</w:t>
      </w:r>
      <w:r w:rsidR="0014715C">
        <w:rPr>
          <w:rFonts w:ascii="Times New Roman" w:hAnsi="Times New Roman" w:cs="Times New Roman"/>
        </w:rPr>
        <w:t xml:space="preserve"> &amp;</w:t>
      </w:r>
      <w:r w:rsidRPr="00BA7A1C">
        <w:rPr>
          <w:rFonts w:ascii="Times New Roman" w:hAnsi="Times New Roman" w:cs="Times New Roman"/>
        </w:rPr>
        <w:t xml:space="preserve"> responsibility</w:t>
      </w:r>
      <w:r w:rsidR="000F1E0C">
        <w:rPr>
          <w:rFonts w:ascii="Times New Roman" w:hAnsi="Times New Roman" w:cs="Times New Roman"/>
        </w:rPr>
        <w:t>.</w:t>
      </w:r>
    </w:p>
    <w:p w:rsidR="0023597E" w:rsidRPr="00BA7A1C" w:rsidRDefault="000F1E0C" w:rsidP="00324B66">
      <w:pPr>
        <w:pStyle w:val="ListParagraph"/>
        <w:ind w:left="2306"/>
        <w:jc w:val="both"/>
        <w:rPr>
          <w:rFonts w:ascii="Times New Roman" w:hAnsi="Times New Roman" w:cs="Times New Roman"/>
        </w:rPr>
      </w:pPr>
      <w:r>
        <w:rPr>
          <w:rFonts w:ascii="Times New Roman" w:hAnsi="Times New Roman" w:cs="Times New Roman"/>
        </w:rPr>
        <w:t>The Project M</w:t>
      </w:r>
      <w:r w:rsidR="00BA7A1C" w:rsidRPr="00BA7A1C">
        <w:rPr>
          <w:rFonts w:ascii="Times New Roman" w:hAnsi="Times New Roman" w:cs="Times New Roman"/>
        </w:rPr>
        <w:t xml:space="preserve">anager </w:t>
      </w:r>
      <w:r w:rsidR="004114C7">
        <w:rPr>
          <w:rFonts w:ascii="Times New Roman" w:hAnsi="Times New Roman" w:cs="Times New Roman"/>
        </w:rPr>
        <w:t xml:space="preserve">Hemlata </w:t>
      </w:r>
      <w:r w:rsidR="00CE4FDB">
        <w:rPr>
          <w:rFonts w:ascii="Times New Roman" w:hAnsi="Times New Roman" w:cs="Times New Roman"/>
        </w:rPr>
        <w:t>Lohave</w:t>
      </w:r>
      <w:r w:rsidR="00045626">
        <w:rPr>
          <w:rFonts w:ascii="Times New Roman" w:hAnsi="Times New Roman" w:cs="Times New Roman"/>
        </w:rPr>
        <w:t xml:space="preserve"> has joined TI project in</w:t>
      </w:r>
      <w:r w:rsidR="000A4ACA">
        <w:rPr>
          <w:rFonts w:ascii="Times New Roman" w:hAnsi="Times New Roman" w:cs="Times New Roman"/>
        </w:rPr>
        <w:t xml:space="preserve"> </w:t>
      </w:r>
      <w:r w:rsidR="0014715C">
        <w:rPr>
          <w:rFonts w:ascii="Times New Roman" w:hAnsi="Times New Roman" w:cs="Times New Roman"/>
        </w:rPr>
        <w:t>2009</w:t>
      </w:r>
      <w:r w:rsidR="000A4ACA">
        <w:rPr>
          <w:rFonts w:ascii="Times New Roman" w:hAnsi="Times New Roman" w:cs="Times New Roman"/>
        </w:rPr>
        <w:t>.She received Induction Training for PM in</w:t>
      </w:r>
      <w:r w:rsidR="00CE4FDB">
        <w:rPr>
          <w:rFonts w:ascii="Times New Roman" w:hAnsi="Times New Roman" w:cs="Times New Roman"/>
        </w:rPr>
        <w:t xml:space="preserve"> </w:t>
      </w:r>
      <w:r w:rsidR="000A4ACA">
        <w:rPr>
          <w:rFonts w:ascii="Times New Roman" w:hAnsi="Times New Roman" w:cs="Times New Roman"/>
        </w:rPr>
        <w:t>2012, and training for role and responsibility of PM in</w:t>
      </w:r>
      <w:r w:rsidR="00CE4FDB">
        <w:rPr>
          <w:rFonts w:ascii="Times New Roman" w:hAnsi="Times New Roman" w:cs="Times New Roman"/>
        </w:rPr>
        <w:t xml:space="preserve"> </w:t>
      </w:r>
      <w:r w:rsidR="000A4ACA">
        <w:rPr>
          <w:rFonts w:ascii="Times New Roman" w:hAnsi="Times New Roman" w:cs="Times New Roman"/>
        </w:rPr>
        <w:t>2014</w:t>
      </w:r>
      <w:r w:rsidR="0061797A" w:rsidRPr="00BA7A1C">
        <w:rPr>
          <w:rFonts w:ascii="Times New Roman" w:hAnsi="Times New Roman" w:cs="Times New Roman"/>
        </w:rPr>
        <w:t>Counselor</w:t>
      </w:r>
      <w:r w:rsidR="00FF4606">
        <w:rPr>
          <w:rFonts w:ascii="Times New Roman" w:hAnsi="Times New Roman" w:cs="Times New Roman"/>
        </w:rPr>
        <w:t>-  One</w:t>
      </w:r>
      <w:r w:rsidR="00BA7A1C">
        <w:rPr>
          <w:rFonts w:ascii="Times New Roman" w:hAnsi="Times New Roman" w:cs="Times New Roman"/>
        </w:rPr>
        <w:t xml:space="preserve"> counselor</w:t>
      </w:r>
      <w:r w:rsidR="00FF4606">
        <w:rPr>
          <w:rFonts w:ascii="Times New Roman" w:hAnsi="Times New Roman" w:cs="Times New Roman"/>
        </w:rPr>
        <w:t>s was</w:t>
      </w:r>
      <w:r w:rsidR="00324B66">
        <w:rPr>
          <w:rFonts w:ascii="Times New Roman" w:hAnsi="Times New Roman" w:cs="Times New Roman"/>
        </w:rPr>
        <w:t xml:space="preserve"> appointed in this project</w:t>
      </w:r>
      <w:r w:rsidR="0028257E">
        <w:rPr>
          <w:rFonts w:ascii="Times New Roman" w:hAnsi="Times New Roman" w:cs="Times New Roman"/>
        </w:rPr>
        <w:t>.H</w:t>
      </w:r>
      <w:r w:rsidR="00C65041">
        <w:rPr>
          <w:rFonts w:ascii="Times New Roman" w:hAnsi="Times New Roman" w:cs="Times New Roman"/>
        </w:rPr>
        <w:t>e</w:t>
      </w:r>
      <w:r w:rsidR="009D23B4">
        <w:rPr>
          <w:rFonts w:ascii="Times New Roman" w:hAnsi="Times New Roman" w:cs="Times New Roman"/>
        </w:rPr>
        <w:t xml:space="preserve"> was promoted from</w:t>
      </w:r>
      <w:r w:rsidR="00E029BB">
        <w:rPr>
          <w:rFonts w:ascii="Times New Roman" w:hAnsi="Times New Roman" w:cs="Times New Roman"/>
        </w:rPr>
        <w:t xml:space="preserve"> </w:t>
      </w:r>
      <w:r w:rsidR="009D23B4">
        <w:rPr>
          <w:rFonts w:ascii="Times New Roman" w:hAnsi="Times New Roman" w:cs="Times New Roman"/>
        </w:rPr>
        <w:t>ORW to counselor but</w:t>
      </w:r>
      <w:r w:rsidR="00FF4606">
        <w:rPr>
          <w:rFonts w:ascii="Times New Roman" w:hAnsi="Times New Roman" w:cs="Times New Roman"/>
        </w:rPr>
        <w:t xml:space="preserve"> receive</w:t>
      </w:r>
      <w:r w:rsidR="00C65041">
        <w:rPr>
          <w:rFonts w:ascii="Times New Roman" w:hAnsi="Times New Roman" w:cs="Times New Roman"/>
        </w:rPr>
        <w:t>d</w:t>
      </w:r>
      <w:r w:rsidR="009D23B4">
        <w:rPr>
          <w:rFonts w:ascii="Times New Roman" w:hAnsi="Times New Roman" w:cs="Times New Roman"/>
        </w:rPr>
        <w:t xml:space="preserve"> no</w:t>
      </w:r>
      <w:r w:rsidR="00FF4606">
        <w:rPr>
          <w:rFonts w:ascii="Times New Roman" w:hAnsi="Times New Roman" w:cs="Times New Roman"/>
        </w:rPr>
        <w:t xml:space="preserve"> trainin</w:t>
      </w:r>
      <w:r w:rsidR="00CE4FDB">
        <w:rPr>
          <w:rFonts w:ascii="Times New Roman" w:hAnsi="Times New Roman" w:cs="Times New Roman"/>
        </w:rPr>
        <w:t>g</w:t>
      </w:r>
      <w:r w:rsidR="00E029BB">
        <w:rPr>
          <w:rFonts w:ascii="Times New Roman" w:hAnsi="Times New Roman" w:cs="Times New Roman"/>
        </w:rPr>
        <w:t>s in</w:t>
      </w:r>
      <w:r w:rsidR="009D23B4">
        <w:rPr>
          <w:rFonts w:ascii="Times New Roman" w:hAnsi="Times New Roman" w:cs="Times New Roman"/>
        </w:rPr>
        <w:t xml:space="preserve"> Counseling. </w:t>
      </w:r>
      <w:r w:rsidR="00FD7A1E">
        <w:rPr>
          <w:rFonts w:ascii="Times New Roman" w:hAnsi="Times New Roman" w:cs="Times New Roman"/>
        </w:rPr>
        <w:t xml:space="preserve"> </w:t>
      </w:r>
    </w:p>
    <w:p w:rsidR="007F46A3" w:rsidRPr="00BA7A1C" w:rsidRDefault="009D23B4" w:rsidP="00324B66">
      <w:pPr>
        <w:pStyle w:val="ListParagraph"/>
        <w:ind w:left="2306"/>
        <w:jc w:val="both"/>
        <w:rPr>
          <w:rFonts w:ascii="Times New Roman" w:hAnsi="Times New Roman" w:cs="Times New Roman"/>
        </w:rPr>
      </w:pPr>
      <w:r>
        <w:rPr>
          <w:rFonts w:ascii="Times New Roman" w:hAnsi="Times New Roman" w:cs="Times New Roman"/>
        </w:rPr>
        <w:t>M&amp;E cum-</w:t>
      </w:r>
      <w:r w:rsidR="00FD7A1E">
        <w:rPr>
          <w:rFonts w:ascii="Times New Roman" w:hAnsi="Times New Roman" w:cs="Times New Roman"/>
        </w:rPr>
        <w:t>Accountant – One</w:t>
      </w:r>
      <w:r>
        <w:rPr>
          <w:rFonts w:ascii="Times New Roman" w:hAnsi="Times New Roman" w:cs="Times New Roman"/>
        </w:rPr>
        <w:t xml:space="preserve"> M&amp;E cum-</w:t>
      </w:r>
      <w:r w:rsidR="00FD7A1E">
        <w:rPr>
          <w:rFonts w:ascii="Times New Roman" w:hAnsi="Times New Roman" w:cs="Times New Roman"/>
        </w:rPr>
        <w:t xml:space="preserve"> accountant was </w:t>
      </w:r>
      <w:r w:rsidR="00E029BB">
        <w:rPr>
          <w:rFonts w:ascii="Times New Roman" w:hAnsi="Times New Roman" w:cs="Times New Roman"/>
        </w:rPr>
        <w:t>in position</w:t>
      </w:r>
      <w:r w:rsidR="00FD7A1E">
        <w:rPr>
          <w:rFonts w:ascii="Times New Roman" w:hAnsi="Times New Roman" w:cs="Times New Roman"/>
        </w:rPr>
        <w:t>.</w:t>
      </w:r>
      <w:r w:rsidR="00BA7A1C">
        <w:rPr>
          <w:rFonts w:ascii="Times New Roman" w:hAnsi="Times New Roman" w:cs="Times New Roman"/>
        </w:rPr>
        <w:t xml:space="preserve"> </w:t>
      </w:r>
    </w:p>
    <w:p w:rsidR="00BA7A1C" w:rsidRDefault="0023597E" w:rsidP="00324B66">
      <w:pPr>
        <w:pStyle w:val="ListParagraph"/>
        <w:ind w:left="2306"/>
        <w:jc w:val="both"/>
        <w:rPr>
          <w:rFonts w:ascii="Times New Roman" w:hAnsi="Times New Roman" w:cs="Times New Roman"/>
        </w:rPr>
      </w:pPr>
      <w:r w:rsidRPr="00BA7A1C">
        <w:rPr>
          <w:rFonts w:ascii="Times New Roman" w:hAnsi="Times New Roman" w:cs="Times New Roman"/>
        </w:rPr>
        <w:t xml:space="preserve">ORW </w:t>
      </w:r>
      <w:r w:rsidR="00186EA6">
        <w:rPr>
          <w:rFonts w:ascii="Times New Roman" w:hAnsi="Times New Roman" w:cs="Times New Roman"/>
        </w:rPr>
        <w:t xml:space="preserve">– </w:t>
      </w:r>
      <w:r w:rsidR="009D23B4">
        <w:rPr>
          <w:rFonts w:ascii="Times New Roman" w:hAnsi="Times New Roman" w:cs="Times New Roman"/>
        </w:rPr>
        <w:t>Six</w:t>
      </w:r>
      <w:r w:rsidR="00FD7A1E">
        <w:rPr>
          <w:rFonts w:ascii="Times New Roman" w:hAnsi="Times New Roman" w:cs="Times New Roman"/>
        </w:rPr>
        <w:t xml:space="preserve"> ORW</w:t>
      </w:r>
      <w:r w:rsidR="009D23B4">
        <w:rPr>
          <w:rFonts w:ascii="Times New Roman" w:hAnsi="Times New Roman" w:cs="Times New Roman"/>
        </w:rPr>
        <w:t>s</w:t>
      </w:r>
      <w:r w:rsidR="00FD7A1E">
        <w:rPr>
          <w:rFonts w:ascii="Times New Roman" w:hAnsi="Times New Roman" w:cs="Times New Roman"/>
        </w:rPr>
        <w:t xml:space="preserve"> w</w:t>
      </w:r>
      <w:r w:rsidR="009D23B4">
        <w:rPr>
          <w:rFonts w:ascii="Times New Roman" w:hAnsi="Times New Roman" w:cs="Times New Roman"/>
        </w:rPr>
        <w:t>ere</w:t>
      </w:r>
      <w:r w:rsidR="00FD7A1E">
        <w:rPr>
          <w:rFonts w:ascii="Times New Roman" w:hAnsi="Times New Roman" w:cs="Times New Roman"/>
        </w:rPr>
        <w:t xml:space="preserve"> appointed by </w:t>
      </w:r>
      <w:r w:rsidR="00BC05BD">
        <w:rPr>
          <w:rFonts w:ascii="Times New Roman" w:hAnsi="Times New Roman" w:cs="Times New Roman"/>
        </w:rPr>
        <w:t>t</w:t>
      </w:r>
      <w:r w:rsidR="00C65041">
        <w:rPr>
          <w:rFonts w:ascii="Times New Roman" w:hAnsi="Times New Roman" w:cs="Times New Roman"/>
        </w:rPr>
        <w:t>he TI project.</w:t>
      </w:r>
      <w:r w:rsidR="002D66E1">
        <w:rPr>
          <w:rFonts w:ascii="Times New Roman" w:hAnsi="Times New Roman" w:cs="Times New Roman"/>
        </w:rPr>
        <w:t xml:space="preserve">Three out of Six </w:t>
      </w:r>
      <w:r w:rsidR="00E029BB">
        <w:rPr>
          <w:rFonts w:ascii="Times New Roman" w:hAnsi="Times New Roman" w:cs="Times New Roman"/>
        </w:rPr>
        <w:t>d</w:t>
      </w:r>
      <w:r w:rsidR="00C65041">
        <w:rPr>
          <w:rFonts w:ascii="Times New Roman" w:hAnsi="Times New Roman" w:cs="Times New Roman"/>
        </w:rPr>
        <w:t>id not receive</w:t>
      </w:r>
      <w:r w:rsidR="00E029BB">
        <w:rPr>
          <w:rFonts w:ascii="Times New Roman" w:hAnsi="Times New Roman" w:cs="Times New Roman"/>
        </w:rPr>
        <w:t xml:space="preserve"> any</w:t>
      </w:r>
      <w:r w:rsidR="00BC05BD">
        <w:rPr>
          <w:rFonts w:ascii="Times New Roman" w:hAnsi="Times New Roman" w:cs="Times New Roman"/>
        </w:rPr>
        <w:t xml:space="preserve"> training</w:t>
      </w:r>
      <w:r w:rsidR="00E029BB">
        <w:rPr>
          <w:rFonts w:ascii="Times New Roman" w:hAnsi="Times New Roman" w:cs="Times New Roman"/>
        </w:rPr>
        <w:t>s</w:t>
      </w:r>
      <w:r w:rsidR="00C65041">
        <w:rPr>
          <w:rFonts w:ascii="Times New Roman" w:hAnsi="Times New Roman" w:cs="Times New Roman"/>
        </w:rPr>
        <w:t>.</w:t>
      </w:r>
    </w:p>
    <w:p w:rsidR="007C2B1F" w:rsidRPr="00BA7A1C" w:rsidRDefault="002D66E1" w:rsidP="00324B66">
      <w:pPr>
        <w:pStyle w:val="ListParagraph"/>
        <w:ind w:left="2306"/>
        <w:jc w:val="both"/>
        <w:rPr>
          <w:rFonts w:ascii="Times New Roman" w:hAnsi="Times New Roman" w:cs="Times New Roman"/>
        </w:rPr>
      </w:pPr>
      <w:r>
        <w:rPr>
          <w:rFonts w:ascii="Times New Roman" w:hAnsi="Times New Roman" w:cs="Times New Roman"/>
        </w:rPr>
        <w:t>23</w:t>
      </w:r>
      <w:r w:rsidR="00293359">
        <w:rPr>
          <w:rFonts w:ascii="Times New Roman" w:hAnsi="Times New Roman" w:cs="Times New Roman"/>
        </w:rPr>
        <w:t xml:space="preserve"> </w:t>
      </w:r>
      <w:r w:rsidR="00324B66">
        <w:rPr>
          <w:rFonts w:ascii="Times New Roman" w:hAnsi="Times New Roman" w:cs="Times New Roman"/>
        </w:rPr>
        <w:t xml:space="preserve">Peer Educator were appointed for the project </w:t>
      </w:r>
      <w:r w:rsidR="003E12AA">
        <w:rPr>
          <w:rFonts w:ascii="Times New Roman" w:hAnsi="Times New Roman" w:cs="Times New Roman"/>
        </w:rPr>
        <w:t>and</w:t>
      </w:r>
      <w:r w:rsidR="00324B66">
        <w:rPr>
          <w:rFonts w:ascii="Times New Roman" w:hAnsi="Times New Roman" w:cs="Times New Roman"/>
        </w:rPr>
        <w:t xml:space="preserve"> </w:t>
      </w:r>
      <w:r>
        <w:rPr>
          <w:rFonts w:ascii="Times New Roman" w:hAnsi="Times New Roman" w:cs="Times New Roman"/>
        </w:rPr>
        <w:t>received in</w:t>
      </w:r>
      <w:r w:rsidR="00293359">
        <w:rPr>
          <w:rFonts w:ascii="Times New Roman" w:hAnsi="Times New Roman" w:cs="Times New Roman"/>
        </w:rPr>
        <w:t xml:space="preserve"> </w:t>
      </w:r>
      <w:r>
        <w:rPr>
          <w:rFonts w:ascii="Times New Roman" w:hAnsi="Times New Roman" w:cs="Times New Roman"/>
        </w:rPr>
        <w:t xml:space="preserve">house </w:t>
      </w:r>
      <w:r w:rsidR="0023597E" w:rsidRPr="00BA7A1C">
        <w:rPr>
          <w:rFonts w:ascii="Times New Roman" w:hAnsi="Times New Roman" w:cs="Times New Roman"/>
        </w:rPr>
        <w:t>trai</w:t>
      </w:r>
      <w:r w:rsidR="005806B3" w:rsidRPr="00BA7A1C">
        <w:rPr>
          <w:rFonts w:ascii="Times New Roman" w:hAnsi="Times New Roman" w:cs="Times New Roman"/>
        </w:rPr>
        <w:t>n</w:t>
      </w:r>
      <w:r>
        <w:rPr>
          <w:rFonts w:ascii="Times New Roman" w:hAnsi="Times New Roman" w:cs="Times New Roman"/>
        </w:rPr>
        <w:t xml:space="preserve">ing </w:t>
      </w:r>
      <w:r w:rsidR="007C2B1F" w:rsidRPr="00BA7A1C">
        <w:rPr>
          <w:rFonts w:ascii="Times New Roman" w:hAnsi="Times New Roman" w:cs="Times New Roman"/>
        </w:rPr>
        <w:t>.</w:t>
      </w:r>
    </w:p>
    <w:p w:rsidR="005806B3" w:rsidRPr="00BA7A1C" w:rsidRDefault="007C2B1F" w:rsidP="007C2B1F">
      <w:pPr>
        <w:pStyle w:val="ListParagraph"/>
        <w:ind w:left="2306"/>
        <w:jc w:val="both"/>
        <w:rPr>
          <w:rFonts w:ascii="Times New Roman" w:hAnsi="Times New Roman" w:cs="Times New Roman"/>
        </w:rPr>
      </w:pPr>
      <w:r w:rsidRPr="00BA7A1C">
        <w:rPr>
          <w:rFonts w:ascii="Times New Roman" w:hAnsi="Times New Roman" w:cs="Times New Roman"/>
        </w:rPr>
        <w:t>T</w:t>
      </w:r>
      <w:r w:rsidR="005806B3" w:rsidRPr="00BA7A1C">
        <w:rPr>
          <w:rFonts w:ascii="Times New Roman" w:hAnsi="Times New Roman" w:cs="Times New Roman"/>
        </w:rPr>
        <w:t xml:space="preserve">raining to the staff given by </w:t>
      </w:r>
      <w:r w:rsidR="003C4149" w:rsidRPr="00BA7A1C">
        <w:rPr>
          <w:rFonts w:ascii="Times New Roman" w:hAnsi="Times New Roman" w:cs="Times New Roman"/>
        </w:rPr>
        <w:t>Participatory</w:t>
      </w:r>
      <w:r w:rsidR="005806B3" w:rsidRPr="00BA7A1C">
        <w:rPr>
          <w:rFonts w:ascii="Times New Roman" w:hAnsi="Times New Roman" w:cs="Times New Roman"/>
        </w:rPr>
        <w:t xml:space="preserve"> </w:t>
      </w:r>
      <w:r w:rsidR="003C4149" w:rsidRPr="00BA7A1C">
        <w:rPr>
          <w:rFonts w:ascii="Times New Roman" w:hAnsi="Times New Roman" w:cs="Times New Roman"/>
        </w:rPr>
        <w:t>methods</w:t>
      </w:r>
      <w:r w:rsidR="00186EA6">
        <w:rPr>
          <w:rFonts w:ascii="Times New Roman" w:hAnsi="Times New Roman" w:cs="Times New Roman"/>
        </w:rPr>
        <w:t>.</w:t>
      </w:r>
      <w:r w:rsidR="003E12AA">
        <w:rPr>
          <w:rFonts w:ascii="Times New Roman" w:hAnsi="Times New Roman" w:cs="Times New Roman"/>
        </w:rPr>
        <w:t xml:space="preserve"> T</w:t>
      </w:r>
      <w:r w:rsidR="005806B3" w:rsidRPr="00BA7A1C">
        <w:rPr>
          <w:rFonts w:ascii="Times New Roman" w:hAnsi="Times New Roman" w:cs="Times New Roman"/>
        </w:rPr>
        <w:t xml:space="preserve">he </w:t>
      </w:r>
      <w:r w:rsidR="003C4149" w:rsidRPr="00BA7A1C">
        <w:rPr>
          <w:rFonts w:ascii="Times New Roman" w:hAnsi="Times New Roman" w:cs="Times New Roman"/>
        </w:rPr>
        <w:t>training</w:t>
      </w:r>
      <w:r w:rsidR="005806B3" w:rsidRPr="00BA7A1C">
        <w:rPr>
          <w:rFonts w:ascii="Times New Roman" w:hAnsi="Times New Roman" w:cs="Times New Roman"/>
        </w:rPr>
        <w:t xml:space="preserve"> of the staff </w:t>
      </w:r>
      <w:r w:rsidR="00293359" w:rsidRPr="00BA7A1C">
        <w:rPr>
          <w:rFonts w:ascii="Times New Roman" w:hAnsi="Times New Roman" w:cs="Times New Roman"/>
        </w:rPr>
        <w:t xml:space="preserve">was </w:t>
      </w:r>
      <w:r w:rsidR="00293359">
        <w:rPr>
          <w:rFonts w:ascii="Times New Roman" w:hAnsi="Times New Roman" w:cs="Times New Roman"/>
        </w:rPr>
        <w:t>documented</w:t>
      </w:r>
      <w:r w:rsidR="00186EA6">
        <w:rPr>
          <w:rFonts w:ascii="Times New Roman" w:hAnsi="Times New Roman" w:cs="Times New Roman"/>
        </w:rPr>
        <w:t xml:space="preserve"> at TI level</w:t>
      </w:r>
      <w:r w:rsidR="00293359">
        <w:rPr>
          <w:rFonts w:ascii="Times New Roman" w:hAnsi="Times New Roman" w:cs="Times New Roman"/>
        </w:rPr>
        <w:t>.</w:t>
      </w:r>
      <w:r w:rsidR="00D16E9B" w:rsidRPr="00BA7A1C">
        <w:rPr>
          <w:rFonts w:ascii="Times New Roman" w:hAnsi="Times New Roman" w:cs="Times New Roman"/>
        </w:rPr>
        <w:t xml:space="preserve"> PM</w:t>
      </w:r>
      <w:r w:rsidR="00BA7A1C">
        <w:rPr>
          <w:rFonts w:ascii="Times New Roman" w:hAnsi="Times New Roman" w:cs="Times New Roman"/>
        </w:rPr>
        <w:t>, Counselor.</w:t>
      </w:r>
      <w:r w:rsidR="00D16E9B" w:rsidRPr="00BA7A1C">
        <w:rPr>
          <w:rFonts w:ascii="Times New Roman" w:hAnsi="Times New Roman" w:cs="Times New Roman"/>
        </w:rPr>
        <w:t xml:space="preserve"> ORW </w:t>
      </w:r>
      <w:r w:rsidR="00BA7A1C">
        <w:rPr>
          <w:rFonts w:ascii="Times New Roman" w:hAnsi="Times New Roman" w:cs="Times New Roman"/>
        </w:rPr>
        <w:t>&amp; A</w:t>
      </w:r>
      <w:r w:rsidR="00D16E9B" w:rsidRPr="00BA7A1C">
        <w:rPr>
          <w:rFonts w:ascii="Times New Roman" w:hAnsi="Times New Roman" w:cs="Times New Roman"/>
        </w:rPr>
        <w:t>ccountant</w:t>
      </w:r>
      <w:r w:rsidR="005806B3" w:rsidRPr="00BA7A1C">
        <w:rPr>
          <w:rFonts w:ascii="Times New Roman" w:hAnsi="Times New Roman" w:cs="Times New Roman"/>
        </w:rPr>
        <w:t xml:space="preserve"> were </w:t>
      </w:r>
      <w:r w:rsidR="00293359">
        <w:rPr>
          <w:rFonts w:ascii="Times New Roman" w:hAnsi="Times New Roman" w:cs="Times New Roman"/>
        </w:rPr>
        <w:t>able to explain their job rtesponsibilitie.</w:t>
      </w:r>
      <w:r w:rsidR="005806B3" w:rsidRPr="00BA7A1C">
        <w:rPr>
          <w:rFonts w:ascii="Times New Roman" w:hAnsi="Times New Roman" w:cs="Times New Roman"/>
        </w:rPr>
        <w:t xml:space="preserve"> </w:t>
      </w:r>
    </w:p>
    <w:p w:rsidR="0023597E"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 xml:space="preserve">Infrastructure of the </w:t>
      </w:r>
      <w:r w:rsidR="0061797A" w:rsidRPr="000477D4">
        <w:rPr>
          <w:rFonts w:ascii="Times New Roman" w:hAnsi="Times New Roman" w:cs="Times New Roman"/>
          <w:b/>
          <w:sz w:val="24"/>
        </w:rPr>
        <w:t>Organization</w:t>
      </w:r>
      <w:r w:rsidRPr="000477D4">
        <w:rPr>
          <w:rFonts w:ascii="Times New Roman" w:hAnsi="Times New Roman" w:cs="Times New Roman"/>
          <w:b/>
          <w:sz w:val="24"/>
        </w:rPr>
        <w:t xml:space="preserve"> ;</w:t>
      </w:r>
    </w:p>
    <w:p w:rsidR="003023C3" w:rsidRDefault="00BA7A1C" w:rsidP="000477D4">
      <w:pPr>
        <w:ind w:left="1440"/>
        <w:jc w:val="both"/>
        <w:rPr>
          <w:rFonts w:ascii="Times New Roman" w:hAnsi="Times New Roman" w:cs="Times New Roman"/>
          <w:sz w:val="24"/>
        </w:rPr>
      </w:pPr>
      <w:r w:rsidRPr="000477D4">
        <w:rPr>
          <w:rFonts w:ascii="Times New Roman" w:hAnsi="Times New Roman" w:cs="Times New Roman"/>
          <w:sz w:val="24"/>
        </w:rPr>
        <w:t>The Infrastructure is sufficient for running</w:t>
      </w:r>
      <w:r w:rsidR="00293359">
        <w:rPr>
          <w:rFonts w:ascii="Times New Roman" w:hAnsi="Times New Roman" w:cs="Times New Roman"/>
          <w:sz w:val="24"/>
        </w:rPr>
        <w:t xml:space="preserve"> the </w:t>
      </w:r>
      <w:r w:rsidRPr="000477D4">
        <w:rPr>
          <w:rFonts w:ascii="Times New Roman" w:hAnsi="Times New Roman" w:cs="Times New Roman"/>
          <w:sz w:val="24"/>
        </w:rPr>
        <w:t xml:space="preserve">TI project. </w:t>
      </w:r>
      <w:r w:rsidR="00293359">
        <w:rPr>
          <w:rFonts w:ascii="Times New Roman" w:hAnsi="Times New Roman" w:cs="Times New Roman"/>
          <w:sz w:val="24"/>
        </w:rPr>
        <w:t>Assests were</w:t>
      </w:r>
      <w:r w:rsidR="00040522">
        <w:rPr>
          <w:rFonts w:ascii="Times New Roman" w:hAnsi="Times New Roman" w:cs="Times New Roman"/>
          <w:sz w:val="24"/>
        </w:rPr>
        <w:t xml:space="preserve"> </w:t>
      </w:r>
      <w:r w:rsidRPr="000477D4">
        <w:rPr>
          <w:rFonts w:ascii="Times New Roman" w:hAnsi="Times New Roman" w:cs="Times New Roman"/>
          <w:sz w:val="24"/>
        </w:rPr>
        <w:t>purchased in TI project</w:t>
      </w:r>
      <w:r w:rsidR="00293359">
        <w:rPr>
          <w:rFonts w:ascii="Times New Roman" w:hAnsi="Times New Roman" w:cs="Times New Roman"/>
          <w:sz w:val="24"/>
        </w:rPr>
        <w:t>.</w:t>
      </w:r>
      <w:r w:rsidRPr="000477D4">
        <w:rPr>
          <w:rFonts w:ascii="Times New Roman" w:hAnsi="Times New Roman" w:cs="Times New Roman"/>
          <w:sz w:val="24"/>
        </w:rPr>
        <w:t xml:space="preserve"> </w:t>
      </w:r>
    </w:p>
    <w:p w:rsidR="005806B3" w:rsidRPr="000477D4" w:rsidRDefault="005806B3" w:rsidP="000477D4">
      <w:pPr>
        <w:ind w:left="1440"/>
        <w:jc w:val="both"/>
        <w:rPr>
          <w:rFonts w:ascii="Times New Roman" w:hAnsi="Times New Roman" w:cs="Times New Roman"/>
          <w:sz w:val="24"/>
        </w:rPr>
      </w:pPr>
      <w:r w:rsidRPr="000477D4">
        <w:rPr>
          <w:rFonts w:ascii="Times New Roman" w:hAnsi="Times New Roman" w:cs="Times New Roman"/>
          <w:sz w:val="24"/>
        </w:rPr>
        <w:t>List of assets is enclosed</w:t>
      </w:r>
      <w:r w:rsidR="00040522">
        <w:rPr>
          <w:rFonts w:ascii="Times New Roman" w:hAnsi="Times New Roman" w:cs="Times New Roman"/>
          <w:sz w:val="24"/>
        </w:rPr>
        <w:t>.</w:t>
      </w:r>
      <w:r w:rsidRPr="000477D4">
        <w:rPr>
          <w:rFonts w:ascii="Times New Roman" w:hAnsi="Times New Roman" w:cs="Times New Roman"/>
          <w:sz w:val="24"/>
        </w:rPr>
        <w:t xml:space="preserve"> </w:t>
      </w:r>
    </w:p>
    <w:p w:rsidR="00DD0D51" w:rsidRPr="008E54A2" w:rsidRDefault="005806B3" w:rsidP="008E54A2">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lastRenderedPageBreak/>
        <w:t>Docu</w:t>
      </w:r>
      <w:r w:rsidR="00DD0D51" w:rsidRPr="000477D4">
        <w:rPr>
          <w:rFonts w:ascii="Times New Roman" w:hAnsi="Times New Roman" w:cs="Times New Roman"/>
          <w:b/>
          <w:sz w:val="24"/>
        </w:rPr>
        <w:t>mentation and Reporting :</w:t>
      </w:r>
      <w:r w:rsidR="00DD0D51" w:rsidRPr="008E54A2">
        <w:rPr>
          <w:rFonts w:ascii="Times New Roman" w:hAnsi="Times New Roman" w:cs="Times New Roman"/>
          <w:sz w:val="24"/>
        </w:rPr>
        <w:t xml:space="preserve">Documentation and reporting system adhered to </w:t>
      </w:r>
      <w:r w:rsidR="003E12AA" w:rsidRPr="008E54A2">
        <w:rPr>
          <w:rFonts w:ascii="Times New Roman" w:hAnsi="Times New Roman" w:cs="Times New Roman"/>
          <w:sz w:val="24"/>
        </w:rPr>
        <w:t xml:space="preserve">the </w:t>
      </w:r>
      <w:r w:rsidR="00DD0D51" w:rsidRPr="008E54A2">
        <w:rPr>
          <w:rFonts w:ascii="Times New Roman" w:hAnsi="Times New Roman" w:cs="Times New Roman"/>
          <w:sz w:val="24"/>
        </w:rPr>
        <w:t>SACS</w:t>
      </w:r>
      <w:r w:rsidR="003E12AA" w:rsidRPr="008E54A2">
        <w:rPr>
          <w:rFonts w:ascii="Times New Roman" w:hAnsi="Times New Roman" w:cs="Times New Roman"/>
          <w:sz w:val="24"/>
        </w:rPr>
        <w:t xml:space="preserve"> protocol</w:t>
      </w:r>
      <w:r w:rsidR="00040522" w:rsidRPr="008E54A2">
        <w:rPr>
          <w:rFonts w:ascii="Times New Roman" w:hAnsi="Times New Roman" w:cs="Times New Roman"/>
          <w:sz w:val="24"/>
        </w:rPr>
        <w:t>. T</w:t>
      </w:r>
      <w:r w:rsidR="00DD0D51" w:rsidRPr="008E54A2">
        <w:rPr>
          <w:rFonts w:ascii="Times New Roman" w:hAnsi="Times New Roman" w:cs="Times New Roman"/>
          <w:sz w:val="24"/>
        </w:rPr>
        <w:t xml:space="preserve">he documents were available </w:t>
      </w:r>
      <w:r w:rsidR="00040522" w:rsidRPr="008E54A2">
        <w:rPr>
          <w:rFonts w:ascii="Times New Roman" w:hAnsi="Times New Roman" w:cs="Times New Roman"/>
          <w:sz w:val="24"/>
        </w:rPr>
        <w:t>during</w:t>
      </w:r>
      <w:r w:rsidR="00DD0D51" w:rsidRPr="008E54A2">
        <w:rPr>
          <w:rFonts w:ascii="Times New Roman" w:hAnsi="Times New Roman" w:cs="Times New Roman"/>
          <w:sz w:val="24"/>
        </w:rPr>
        <w:t xml:space="preserve"> evaluation</w:t>
      </w:r>
      <w:r w:rsidR="00040522" w:rsidRPr="008E54A2">
        <w:rPr>
          <w:rFonts w:ascii="Times New Roman" w:hAnsi="Times New Roman" w:cs="Times New Roman"/>
          <w:sz w:val="24"/>
        </w:rPr>
        <w:t xml:space="preserve">. </w:t>
      </w:r>
      <w:r w:rsidR="00BE26EE" w:rsidRPr="008E54A2">
        <w:rPr>
          <w:rFonts w:ascii="Times New Roman" w:hAnsi="Times New Roman" w:cs="Times New Roman"/>
          <w:sz w:val="24"/>
        </w:rPr>
        <w:t xml:space="preserve">Monthly CIMS sent to </w:t>
      </w:r>
      <w:r w:rsidR="002D66E1" w:rsidRPr="008E54A2">
        <w:rPr>
          <w:rFonts w:ascii="Times New Roman" w:hAnsi="Times New Roman" w:cs="Times New Roman"/>
          <w:sz w:val="24"/>
        </w:rPr>
        <w:t xml:space="preserve">MSACS </w:t>
      </w:r>
      <w:r w:rsidR="00606428" w:rsidRPr="008E54A2">
        <w:rPr>
          <w:rFonts w:ascii="Times New Roman" w:hAnsi="Times New Roman" w:cs="Times New Roman"/>
          <w:sz w:val="24"/>
        </w:rPr>
        <w:t>o</w:t>
      </w:r>
      <w:r w:rsidR="00BE26EE" w:rsidRPr="008E54A2">
        <w:rPr>
          <w:rFonts w:ascii="Times New Roman" w:hAnsi="Times New Roman" w:cs="Times New Roman"/>
          <w:sz w:val="24"/>
        </w:rPr>
        <w:t>n</w:t>
      </w:r>
      <w:r w:rsidR="000907BB" w:rsidRPr="008E54A2">
        <w:rPr>
          <w:rFonts w:ascii="Times New Roman" w:hAnsi="Times New Roman" w:cs="Times New Roman"/>
          <w:sz w:val="24"/>
        </w:rPr>
        <w:t xml:space="preserve"> time. </w:t>
      </w:r>
      <w:r w:rsidR="00040522" w:rsidRPr="008E54A2">
        <w:rPr>
          <w:rFonts w:ascii="Times New Roman" w:hAnsi="Times New Roman" w:cs="Times New Roman"/>
          <w:sz w:val="24"/>
        </w:rPr>
        <w:t>M</w:t>
      </w:r>
      <w:r w:rsidR="00DD0D51" w:rsidRPr="008E54A2">
        <w:rPr>
          <w:rFonts w:ascii="Times New Roman" w:hAnsi="Times New Roman" w:cs="Times New Roman"/>
          <w:sz w:val="24"/>
        </w:rPr>
        <w:t>onthly review meeting</w:t>
      </w:r>
      <w:r w:rsidR="00606428" w:rsidRPr="008E54A2">
        <w:rPr>
          <w:rFonts w:ascii="Times New Roman" w:hAnsi="Times New Roman" w:cs="Times New Roman"/>
          <w:sz w:val="24"/>
        </w:rPr>
        <w:t>s</w:t>
      </w:r>
      <w:r w:rsidR="00DD0D51" w:rsidRPr="008E54A2">
        <w:rPr>
          <w:rFonts w:ascii="Times New Roman" w:hAnsi="Times New Roman" w:cs="Times New Roman"/>
          <w:sz w:val="24"/>
        </w:rPr>
        <w:t xml:space="preserve"> were </w:t>
      </w:r>
      <w:r w:rsidR="0061797A" w:rsidRPr="008E54A2">
        <w:rPr>
          <w:rFonts w:ascii="Times New Roman" w:hAnsi="Times New Roman" w:cs="Times New Roman"/>
          <w:sz w:val="24"/>
        </w:rPr>
        <w:t>held</w:t>
      </w:r>
      <w:r w:rsidR="00DD0D51" w:rsidRPr="008E54A2">
        <w:rPr>
          <w:rFonts w:ascii="Times New Roman" w:hAnsi="Times New Roman" w:cs="Times New Roman"/>
          <w:sz w:val="24"/>
        </w:rPr>
        <w:t xml:space="preserve"> and reports were disseminated &amp; </w:t>
      </w:r>
      <w:r w:rsidR="003E520E" w:rsidRPr="008E54A2">
        <w:rPr>
          <w:rFonts w:ascii="Times New Roman" w:hAnsi="Times New Roman" w:cs="Times New Roman"/>
          <w:sz w:val="24"/>
        </w:rPr>
        <w:t>shared</w:t>
      </w:r>
      <w:r w:rsidR="00040522" w:rsidRPr="008E54A2">
        <w:rPr>
          <w:rFonts w:ascii="Times New Roman" w:hAnsi="Times New Roman" w:cs="Times New Roman"/>
          <w:sz w:val="24"/>
        </w:rPr>
        <w:t xml:space="preserve"> among </w:t>
      </w:r>
      <w:r w:rsidR="00606428" w:rsidRPr="008E54A2">
        <w:rPr>
          <w:rFonts w:ascii="Times New Roman" w:hAnsi="Times New Roman" w:cs="Times New Roman"/>
          <w:sz w:val="24"/>
        </w:rPr>
        <w:t>TI</w:t>
      </w:r>
      <w:r w:rsidR="00040522" w:rsidRPr="008E54A2">
        <w:rPr>
          <w:rFonts w:ascii="Times New Roman" w:hAnsi="Times New Roman" w:cs="Times New Roman"/>
          <w:sz w:val="24"/>
        </w:rPr>
        <w:t xml:space="preserve"> staff</w:t>
      </w:r>
      <w:r w:rsidR="003E520E" w:rsidRPr="008E54A2">
        <w:rPr>
          <w:rFonts w:ascii="Times New Roman" w:hAnsi="Times New Roman" w:cs="Times New Roman"/>
          <w:sz w:val="24"/>
        </w:rPr>
        <w:t>.</w:t>
      </w:r>
    </w:p>
    <w:p w:rsidR="004501BF" w:rsidRDefault="004501BF" w:rsidP="004501BF">
      <w:pPr>
        <w:rPr>
          <w:rFonts w:ascii="Times New Roman" w:hAnsi="Times New Roman" w:cs="Times New Roman"/>
          <w:b/>
          <w:u w:val="single"/>
        </w:rPr>
      </w:pPr>
      <w:r w:rsidRPr="004501BF">
        <w:rPr>
          <w:rFonts w:ascii="Times New Roman" w:hAnsi="Times New Roman" w:cs="Times New Roman"/>
          <w:b/>
          <w:u w:val="single"/>
        </w:rPr>
        <w:t xml:space="preserve"> Critical Observations:</w:t>
      </w:r>
    </w:p>
    <w:p w:rsidR="003F6719" w:rsidRPr="003F6719" w:rsidRDefault="00606428" w:rsidP="003F6719">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Micro</w:t>
      </w:r>
      <w:r w:rsidR="003F6719">
        <w:rPr>
          <w:rFonts w:ascii="Times New Roman" w:hAnsi="Times New Roman" w:cs="Times New Roman"/>
          <w:sz w:val="24"/>
          <w:szCs w:val="24"/>
        </w:rPr>
        <w:t xml:space="preserve"> </w:t>
      </w:r>
      <w:r>
        <w:rPr>
          <w:rFonts w:ascii="Times New Roman" w:hAnsi="Times New Roman" w:cs="Times New Roman"/>
          <w:sz w:val="24"/>
          <w:szCs w:val="24"/>
        </w:rPr>
        <w:t>planning tools not</w:t>
      </w:r>
      <w:r w:rsidR="003F6719">
        <w:rPr>
          <w:rFonts w:ascii="Times New Roman" w:hAnsi="Times New Roman" w:cs="Times New Roman"/>
          <w:sz w:val="24"/>
          <w:szCs w:val="24"/>
        </w:rPr>
        <w:t xml:space="preserve"> found</w:t>
      </w:r>
      <w:r>
        <w:rPr>
          <w:rFonts w:ascii="Times New Roman" w:hAnsi="Times New Roman" w:cs="Times New Roman"/>
          <w:sz w:val="24"/>
          <w:szCs w:val="24"/>
        </w:rPr>
        <w:t xml:space="preserve"> displayed</w:t>
      </w:r>
      <w:r w:rsidR="003F6719">
        <w:rPr>
          <w:rFonts w:ascii="Times New Roman" w:hAnsi="Times New Roman" w:cs="Times New Roman"/>
          <w:sz w:val="24"/>
          <w:szCs w:val="24"/>
        </w:rPr>
        <w:t xml:space="preserve"> and updated</w:t>
      </w:r>
      <w:r>
        <w:rPr>
          <w:rFonts w:ascii="Times New Roman" w:hAnsi="Times New Roman" w:cs="Times New Roman"/>
          <w:sz w:val="24"/>
          <w:szCs w:val="24"/>
        </w:rPr>
        <w:t xml:space="preserve"> in the office</w:t>
      </w:r>
    </w:p>
    <w:p w:rsidR="003F6719" w:rsidRDefault="003F6719"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ORW diaries and movement register was found mismatch. Movement was not detailed</w:t>
      </w:r>
      <w:r w:rsidR="00CE4FDB">
        <w:rPr>
          <w:rFonts w:ascii="Times New Roman" w:hAnsi="Times New Roman" w:cs="Times New Roman"/>
          <w:sz w:val="24"/>
          <w:szCs w:val="24"/>
        </w:rPr>
        <w:t xml:space="preserve"> in the register</w:t>
      </w:r>
    </w:p>
    <w:p w:rsidR="003F6719" w:rsidRDefault="003F6719"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Signage was missing in the office</w:t>
      </w:r>
    </w:p>
    <w:p w:rsidR="003F6719" w:rsidRDefault="003F6719"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Only 2 peers were found under 30 years</w:t>
      </w:r>
      <w:r w:rsidR="006864DF">
        <w:rPr>
          <w:rFonts w:ascii="Times New Roman" w:hAnsi="Times New Roman" w:cs="Times New Roman"/>
          <w:sz w:val="24"/>
          <w:szCs w:val="24"/>
        </w:rPr>
        <w:t>.</w:t>
      </w:r>
      <w:r w:rsidR="00CE4FDB">
        <w:rPr>
          <w:rFonts w:ascii="Times New Roman" w:hAnsi="Times New Roman" w:cs="Times New Roman"/>
          <w:sz w:val="24"/>
          <w:szCs w:val="24"/>
        </w:rPr>
        <w:t xml:space="preserve"> Rest peers were </w:t>
      </w:r>
      <w:r w:rsidR="006864DF">
        <w:rPr>
          <w:rFonts w:ascii="Times New Roman" w:hAnsi="Times New Roman" w:cs="Times New Roman"/>
          <w:sz w:val="24"/>
          <w:szCs w:val="24"/>
        </w:rPr>
        <w:t>found above 30</w:t>
      </w:r>
      <w:r>
        <w:rPr>
          <w:rFonts w:ascii="Times New Roman" w:hAnsi="Times New Roman" w:cs="Times New Roman"/>
          <w:sz w:val="24"/>
          <w:szCs w:val="24"/>
        </w:rPr>
        <w:t xml:space="preserve"> </w:t>
      </w:r>
    </w:p>
    <w:p w:rsidR="00336408" w:rsidRDefault="001D0EAE" w:rsidP="003F6719">
      <w:pPr>
        <w:pStyle w:val="ListParagraph"/>
        <w:numPr>
          <w:ilvl w:val="0"/>
          <w:numId w:val="35"/>
        </w:numPr>
        <w:rPr>
          <w:rFonts w:ascii="Times New Roman" w:hAnsi="Times New Roman" w:cs="Times New Roman"/>
          <w:sz w:val="24"/>
          <w:szCs w:val="24"/>
        </w:rPr>
      </w:pPr>
      <w:r w:rsidRPr="001D0EAE">
        <w:rPr>
          <w:rFonts w:ascii="Times New Roman" w:hAnsi="Times New Roman" w:cs="Times New Roman"/>
          <w:sz w:val="24"/>
          <w:szCs w:val="24"/>
        </w:rPr>
        <w:t xml:space="preserve">Form A is well maintained and in order, most of the information </w:t>
      </w:r>
      <w:r w:rsidR="00CE4FDB">
        <w:rPr>
          <w:rFonts w:ascii="Times New Roman" w:hAnsi="Times New Roman" w:cs="Times New Roman"/>
          <w:sz w:val="24"/>
          <w:szCs w:val="24"/>
        </w:rPr>
        <w:t xml:space="preserve">was </w:t>
      </w:r>
      <w:r w:rsidRPr="001D0EAE">
        <w:rPr>
          <w:rFonts w:ascii="Times New Roman" w:hAnsi="Times New Roman" w:cs="Times New Roman"/>
          <w:sz w:val="24"/>
          <w:szCs w:val="24"/>
        </w:rPr>
        <w:t>in place.</w:t>
      </w:r>
    </w:p>
    <w:p w:rsidR="003F6719" w:rsidRDefault="003F6719" w:rsidP="003F6719">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The field was facing problems due to frequent police  raids and it also affect</w:t>
      </w:r>
      <w:r w:rsidR="00CE4FDB">
        <w:rPr>
          <w:rFonts w:ascii="Times New Roman" w:hAnsi="Times New Roman" w:cs="Times New Roman"/>
          <w:sz w:val="24"/>
          <w:szCs w:val="24"/>
        </w:rPr>
        <w:t xml:space="preserve">ed </w:t>
      </w:r>
      <w:r>
        <w:rPr>
          <w:rFonts w:ascii="Times New Roman" w:hAnsi="Times New Roman" w:cs="Times New Roman"/>
          <w:sz w:val="24"/>
          <w:szCs w:val="24"/>
        </w:rPr>
        <w:t>the service uptake</w:t>
      </w:r>
    </w:p>
    <w:p w:rsidR="003F6719" w:rsidRDefault="00CE4FDB" w:rsidP="003F6719">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Three </w:t>
      </w:r>
      <w:r w:rsidR="003F6719">
        <w:rPr>
          <w:rFonts w:ascii="Times New Roman" w:hAnsi="Times New Roman" w:cs="Times New Roman"/>
          <w:sz w:val="24"/>
          <w:szCs w:val="24"/>
        </w:rPr>
        <w:t>ORWs knowledge level needs improvement, they did not receive any trainings</w:t>
      </w:r>
    </w:p>
    <w:p w:rsidR="003F6719" w:rsidRPr="003F6719" w:rsidRDefault="003F6719" w:rsidP="003F6719">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Coordination with ICT</w:t>
      </w:r>
      <w:r w:rsidR="006864DF">
        <w:rPr>
          <w:rFonts w:ascii="Times New Roman" w:hAnsi="Times New Roman" w:cs="Times New Roman"/>
          <w:sz w:val="24"/>
          <w:szCs w:val="24"/>
        </w:rPr>
        <w:t>C was found good but project should mention the units</w:t>
      </w:r>
      <w:r w:rsidR="002C028E">
        <w:rPr>
          <w:rFonts w:ascii="Times New Roman" w:hAnsi="Times New Roman" w:cs="Times New Roman"/>
          <w:sz w:val="24"/>
          <w:szCs w:val="24"/>
        </w:rPr>
        <w:t xml:space="preserve"> during referral</w:t>
      </w:r>
    </w:p>
    <w:p w:rsidR="001D0EAE" w:rsidRDefault="006864DF"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PPP</w:t>
      </w:r>
      <w:r w:rsidR="003034DE">
        <w:rPr>
          <w:rFonts w:ascii="Times New Roman" w:hAnsi="Times New Roman" w:cs="Times New Roman"/>
          <w:sz w:val="24"/>
          <w:szCs w:val="24"/>
        </w:rPr>
        <w:t xml:space="preserve"> doctor</w:t>
      </w:r>
      <w:r>
        <w:rPr>
          <w:rFonts w:ascii="Times New Roman" w:hAnsi="Times New Roman" w:cs="Times New Roman"/>
          <w:sz w:val="24"/>
          <w:szCs w:val="24"/>
        </w:rPr>
        <w:t>’s</w:t>
      </w:r>
      <w:r w:rsidR="003034DE">
        <w:rPr>
          <w:rFonts w:ascii="Times New Roman" w:hAnsi="Times New Roman" w:cs="Times New Roman"/>
          <w:sz w:val="24"/>
          <w:szCs w:val="24"/>
        </w:rPr>
        <w:t xml:space="preserve"> signature was missing in a</w:t>
      </w:r>
      <w:r w:rsidR="00FA485C">
        <w:rPr>
          <w:rFonts w:ascii="Times New Roman" w:hAnsi="Times New Roman" w:cs="Times New Roman"/>
          <w:sz w:val="24"/>
          <w:szCs w:val="24"/>
        </w:rPr>
        <w:t xml:space="preserve"> </w:t>
      </w:r>
      <w:r w:rsidR="003034DE">
        <w:rPr>
          <w:rFonts w:ascii="Times New Roman" w:hAnsi="Times New Roman" w:cs="Times New Roman"/>
          <w:sz w:val="24"/>
          <w:szCs w:val="24"/>
        </w:rPr>
        <w:t>few referral slips.</w:t>
      </w:r>
      <w:r w:rsidR="00336408">
        <w:rPr>
          <w:rFonts w:ascii="Times New Roman" w:hAnsi="Times New Roman" w:cs="Times New Roman"/>
          <w:sz w:val="24"/>
          <w:szCs w:val="24"/>
        </w:rPr>
        <w:t xml:space="preserve"> </w:t>
      </w:r>
      <w:r w:rsidR="002C028E">
        <w:rPr>
          <w:rFonts w:ascii="Times New Roman" w:hAnsi="Times New Roman" w:cs="Times New Roman"/>
          <w:sz w:val="24"/>
          <w:szCs w:val="24"/>
        </w:rPr>
        <w:t>Partner’s notification should be encouraged</w:t>
      </w:r>
    </w:p>
    <w:p w:rsidR="002C028E" w:rsidRDefault="002C028E"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Community based activities resulted in establishing good rapport with communities</w:t>
      </w:r>
    </w:p>
    <w:p w:rsidR="001D0EAE" w:rsidRPr="008E54A2" w:rsidRDefault="00B37045" w:rsidP="004501BF">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CBO formation process is a good initiative for this the required </w:t>
      </w:r>
      <w:r w:rsidR="00B13095">
        <w:rPr>
          <w:rFonts w:ascii="Times New Roman" w:hAnsi="Times New Roman" w:cs="Times New Roman"/>
          <w:sz w:val="24"/>
          <w:szCs w:val="24"/>
        </w:rPr>
        <w:t>networking, visits</w:t>
      </w:r>
      <w:r>
        <w:rPr>
          <w:rFonts w:ascii="Times New Roman" w:hAnsi="Times New Roman" w:cs="Times New Roman"/>
          <w:sz w:val="24"/>
          <w:szCs w:val="24"/>
        </w:rPr>
        <w:t xml:space="preserve"> and cross learnings already started by the project</w:t>
      </w:r>
    </w:p>
    <w:p w:rsidR="00323019" w:rsidRPr="001C1BDE" w:rsidRDefault="00323019" w:rsidP="00323019">
      <w:pPr>
        <w:jc w:val="both"/>
        <w:rPr>
          <w:rFonts w:ascii="Times New Roman" w:eastAsia="Calibri" w:hAnsi="Times New Roman" w:cs="Times New Roman"/>
          <w:sz w:val="24"/>
          <w:szCs w:val="28"/>
        </w:rPr>
      </w:pPr>
      <w:r w:rsidRPr="001C1BDE">
        <w:rPr>
          <w:rFonts w:ascii="Times New Roman" w:eastAsia="Calibri" w:hAnsi="Times New Roman" w:cs="Times New Roman"/>
          <w:b/>
          <w:bCs/>
          <w:sz w:val="24"/>
          <w:szCs w:val="28"/>
        </w:rPr>
        <w:t xml:space="preserve">Program Deliverables </w:t>
      </w:r>
    </w:p>
    <w:p w:rsidR="00323019" w:rsidRPr="001C1BDE" w:rsidRDefault="00323019" w:rsidP="00323019">
      <w:pPr>
        <w:pStyle w:val="Default"/>
        <w:jc w:val="both"/>
        <w:rPr>
          <w:rFonts w:ascii="Times New Roman" w:hAnsi="Times New Roman" w:cs="Times New Roman"/>
          <w:b/>
          <w:bCs/>
          <w:color w:val="auto"/>
          <w:szCs w:val="28"/>
        </w:rPr>
      </w:pPr>
      <w:r w:rsidRPr="001C1BDE">
        <w:rPr>
          <w:rFonts w:ascii="Times New Roman" w:hAnsi="Times New Roman" w:cs="Times New Roman"/>
          <w:b/>
          <w:bCs/>
          <w:color w:val="auto"/>
          <w:szCs w:val="28"/>
        </w:rPr>
        <w:t xml:space="preserve">Outreach </w:t>
      </w:r>
    </w:p>
    <w:p w:rsidR="00323019" w:rsidRPr="001C1BDE" w:rsidRDefault="00323019" w:rsidP="00323019">
      <w:pPr>
        <w:pStyle w:val="Default"/>
        <w:jc w:val="both"/>
        <w:rPr>
          <w:rFonts w:ascii="Times New Roman" w:hAnsi="Times New Roman" w:cs="Times New Roman"/>
          <w:color w:val="auto"/>
          <w:szCs w:val="28"/>
        </w:rPr>
      </w:pPr>
    </w:p>
    <w:p w:rsidR="00ED3045" w:rsidRDefault="00323019" w:rsidP="00323019">
      <w:pPr>
        <w:pStyle w:val="Default"/>
        <w:numPr>
          <w:ilvl w:val="0"/>
          <w:numId w:val="20"/>
        </w:numPr>
        <w:spacing w:after="27"/>
        <w:ind w:left="567" w:hanging="567"/>
        <w:jc w:val="both"/>
        <w:rPr>
          <w:rFonts w:ascii="Times New Roman" w:hAnsi="Times New Roman" w:cs="Times New Roman"/>
          <w:b/>
          <w:bCs/>
          <w:color w:val="auto"/>
          <w:szCs w:val="28"/>
        </w:rPr>
      </w:pPr>
      <w:r w:rsidRPr="001C1BDE">
        <w:rPr>
          <w:rFonts w:ascii="Times New Roman" w:hAnsi="Times New Roman" w:cs="Times New Roman"/>
          <w:b/>
          <w:bCs/>
          <w:color w:val="auto"/>
          <w:szCs w:val="28"/>
        </w:rPr>
        <w:t>Line listing of the HRG by category.</w:t>
      </w:r>
      <w:r w:rsidR="00ED3045">
        <w:rPr>
          <w:rFonts w:ascii="Times New Roman" w:hAnsi="Times New Roman" w:cs="Times New Roman"/>
          <w:b/>
          <w:bCs/>
          <w:color w:val="auto"/>
          <w:szCs w:val="28"/>
        </w:rPr>
        <w:t>Registered-1996</w:t>
      </w:r>
    </w:p>
    <w:p w:rsidR="00323019" w:rsidRPr="001C1BDE" w:rsidRDefault="00ED3045" w:rsidP="00ED3045">
      <w:pPr>
        <w:pStyle w:val="Default"/>
        <w:spacing w:after="27"/>
        <w:ind w:left="568"/>
        <w:jc w:val="both"/>
        <w:rPr>
          <w:rFonts w:ascii="Times New Roman" w:hAnsi="Times New Roman" w:cs="Times New Roman"/>
          <w:b/>
          <w:bCs/>
          <w:color w:val="auto"/>
          <w:szCs w:val="28"/>
        </w:rPr>
      </w:pPr>
      <w:r>
        <w:rPr>
          <w:rFonts w:ascii="Times New Roman" w:hAnsi="Times New Roman" w:cs="Times New Roman"/>
          <w:b/>
          <w:bCs/>
          <w:color w:val="auto"/>
          <w:szCs w:val="28"/>
        </w:rPr>
        <w:t>Dropout-548,Active HRGs-1448 against</w:t>
      </w:r>
      <w:r w:rsidR="004F5B70">
        <w:rPr>
          <w:rFonts w:ascii="Times New Roman" w:hAnsi="Times New Roman" w:cs="Times New Roman"/>
          <w:b/>
          <w:bCs/>
          <w:color w:val="auto"/>
          <w:szCs w:val="28"/>
        </w:rPr>
        <w:t xml:space="preserve"> the</w:t>
      </w:r>
      <w:r>
        <w:rPr>
          <w:rFonts w:ascii="Times New Roman" w:hAnsi="Times New Roman" w:cs="Times New Roman"/>
          <w:b/>
          <w:bCs/>
          <w:color w:val="auto"/>
          <w:szCs w:val="28"/>
        </w:rPr>
        <w:t xml:space="preserve"> target of-1400</w:t>
      </w:r>
      <w:r w:rsidR="00323019" w:rsidRPr="001C1BDE">
        <w:rPr>
          <w:rFonts w:ascii="Times New Roman" w:hAnsi="Times New Roman" w:cs="Times New Roman"/>
          <w:b/>
          <w:bCs/>
          <w:color w:val="auto"/>
          <w:szCs w:val="28"/>
        </w:rPr>
        <w:t xml:space="preserve"> </w:t>
      </w:r>
    </w:p>
    <w:p w:rsidR="00323019" w:rsidRPr="001C1BDE" w:rsidRDefault="00323019" w:rsidP="00323019">
      <w:pPr>
        <w:pStyle w:val="Default"/>
        <w:spacing w:after="71"/>
        <w:ind w:left="567"/>
        <w:jc w:val="both"/>
        <w:rPr>
          <w:rFonts w:ascii="Times New Roman" w:hAnsi="Times New Roman" w:cs="Times New Roman"/>
          <w:bCs/>
          <w:iCs/>
          <w:color w:val="auto"/>
          <w:szCs w:val="28"/>
        </w:rPr>
      </w:pPr>
      <w:r w:rsidRPr="001C1BDE">
        <w:rPr>
          <w:rFonts w:ascii="Times New Roman" w:hAnsi="Times New Roman" w:cs="Times New Roman"/>
          <w:b/>
          <w:bCs/>
          <w:iCs/>
          <w:color w:val="auto"/>
          <w:szCs w:val="28"/>
        </w:rPr>
        <w:t>Sub-Groups</w:t>
      </w:r>
      <w:r w:rsidR="00BE26EE">
        <w:rPr>
          <w:rFonts w:ascii="Times New Roman" w:hAnsi="Times New Roman" w:cs="Times New Roman"/>
          <w:b/>
          <w:bCs/>
          <w:iCs/>
          <w:color w:val="auto"/>
          <w:szCs w:val="28"/>
        </w:rPr>
        <w:t>-</w:t>
      </w:r>
      <w:r w:rsidR="00ED3045">
        <w:rPr>
          <w:rFonts w:ascii="Times New Roman" w:hAnsi="Times New Roman" w:cs="Times New Roman"/>
          <w:b/>
          <w:bCs/>
          <w:iCs/>
          <w:color w:val="auto"/>
          <w:szCs w:val="28"/>
        </w:rPr>
        <w:t xml:space="preserve">Brothel based-1448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color w:val="auto"/>
        </w:rPr>
      </w:pPr>
      <w:r w:rsidRPr="001C1BDE">
        <w:rPr>
          <w:rFonts w:ascii="Times New Roman" w:hAnsi="Times New Roman" w:cs="Times New Roman"/>
          <w:b/>
          <w:bCs/>
          <w:color w:val="auto"/>
        </w:rPr>
        <w:t>Registration of migrants from 3 service sources i.e. STI clinics, DIC and Counseling</w:t>
      </w:r>
      <w:r w:rsidRPr="001C1BDE">
        <w:rPr>
          <w:rFonts w:ascii="Times New Roman" w:hAnsi="Times New Roman" w:cs="Times New Roman"/>
          <w:color w:val="auto"/>
        </w:rPr>
        <w:t xml:space="preserve">. </w:t>
      </w:r>
    </w:p>
    <w:p w:rsidR="00323019" w:rsidRPr="001C1BDE" w:rsidRDefault="00323019" w:rsidP="00323019">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NA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Registration of truckers from 2 service sources i.e. STI clinics and counseling.</w:t>
      </w:r>
      <w:r w:rsidR="00AB7EB5">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323019" w:rsidRPr="001C1BDE" w:rsidRDefault="00323019" w:rsidP="003E12AA">
      <w:pPr>
        <w:widowControl w:val="0"/>
        <w:autoSpaceDE w:val="0"/>
        <w:autoSpaceDN w:val="0"/>
        <w:adjustRightInd w:val="0"/>
        <w:spacing w:before="4" w:after="0" w:line="276" w:lineRule="exact"/>
        <w:ind w:left="567" w:right="540" w:firstLine="153"/>
        <w:jc w:val="both"/>
        <w:rPr>
          <w:rFonts w:ascii="Times New Roman" w:hAnsi="Times New Roman" w:cs="Times New Roman"/>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Micro planning in place and the same is reflected in Quality and documentation. </w:t>
      </w:r>
    </w:p>
    <w:p w:rsidR="00295C0D" w:rsidRDefault="00E254F1" w:rsidP="00295C0D">
      <w:pPr>
        <w:pStyle w:val="ListParagraph"/>
        <w:widowControl w:val="0"/>
        <w:autoSpaceDE w:val="0"/>
        <w:autoSpaceDN w:val="0"/>
        <w:adjustRightInd w:val="0"/>
        <w:spacing w:before="4" w:after="0" w:line="276" w:lineRule="exact"/>
        <w:ind w:left="851" w:right="540"/>
        <w:jc w:val="both"/>
        <w:rPr>
          <w:rFonts w:ascii="Book Antiqua" w:hAnsi="Book Antiqua"/>
          <w:color w:val="000000"/>
          <w:spacing w:val="-1"/>
        </w:rPr>
      </w:pPr>
      <w:r>
        <w:rPr>
          <w:rFonts w:ascii="Book Antiqua" w:hAnsi="Book Antiqua"/>
          <w:color w:val="000000"/>
          <w:spacing w:val="-1"/>
        </w:rPr>
        <w:t xml:space="preserve">Micro planning Tools used </w:t>
      </w:r>
      <w:r w:rsidR="003E12AA" w:rsidRPr="00D86598">
        <w:rPr>
          <w:rFonts w:ascii="Book Antiqua" w:hAnsi="Book Antiqua"/>
          <w:color w:val="000000"/>
          <w:spacing w:val="-1"/>
        </w:rPr>
        <w:t xml:space="preserve">by </w:t>
      </w:r>
      <w:r w:rsidR="00C04025">
        <w:rPr>
          <w:rFonts w:ascii="Book Antiqua" w:hAnsi="Book Antiqua"/>
          <w:color w:val="000000"/>
          <w:spacing w:val="-1"/>
        </w:rPr>
        <w:t>TI staff</w:t>
      </w:r>
      <w:r>
        <w:rPr>
          <w:rFonts w:ascii="Book Antiqua" w:hAnsi="Book Antiqua"/>
          <w:color w:val="000000"/>
          <w:spacing w:val="-1"/>
        </w:rPr>
        <w:t xml:space="preserve"> and the same</w:t>
      </w:r>
      <w:r w:rsidR="00C04025">
        <w:rPr>
          <w:rFonts w:ascii="Book Antiqua" w:hAnsi="Book Antiqua"/>
          <w:color w:val="000000"/>
          <w:spacing w:val="-1"/>
        </w:rPr>
        <w:t xml:space="preserve">  reflected in</w:t>
      </w:r>
      <w:r>
        <w:rPr>
          <w:rFonts w:ascii="Book Antiqua" w:hAnsi="Book Antiqua"/>
          <w:color w:val="000000"/>
          <w:spacing w:val="-1"/>
        </w:rPr>
        <w:t xml:space="preserve"> service uptake.</w:t>
      </w:r>
    </w:p>
    <w:p w:rsidR="00E254F1" w:rsidRDefault="00295C0D" w:rsidP="00295C0D">
      <w:pPr>
        <w:pStyle w:val="ListParagraph"/>
        <w:widowControl w:val="0"/>
        <w:autoSpaceDE w:val="0"/>
        <w:autoSpaceDN w:val="0"/>
        <w:adjustRightInd w:val="0"/>
        <w:spacing w:before="4" w:after="0" w:line="276" w:lineRule="exact"/>
        <w:ind w:left="851" w:right="540"/>
        <w:jc w:val="both"/>
        <w:rPr>
          <w:rFonts w:ascii="Times New Roman" w:eastAsia="Calibri" w:hAnsi="Times New Roman" w:cs="Times New Roman"/>
          <w:b/>
          <w:bCs/>
          <w:sz w:val="24"/>
          <w:szCs w:val="24"/>
        </w:rPr>
      </w:pPr>
      <w:r w:rsidRPr="003E12AA">
        <w:rPr>
          <w:rFonts w:ascii="Times New Roman" w:eastAsia="Calibri" w:hAnsi="Times New Roman" w:cs="Times New Roman"/>
          <w:b/>
          <w:bCs/>
          <w:sz w:val="24"/>
          <w:szCs w:val="24"/>
        </w:rPr>
        <w:t xml:space="preserve"> </w:t>
      </w:r>
    </w:p>
    <w:p w:rsidR="00323019" w:rsidRPr="00E254F1" w:rsidRDefault="00323019" w:rsidP="00E254F1">
      <w:pPr>
        <w:pStyle w:val="ListParagraph"/>
        <w:widowControl w:val="0"/>
        <w:numPr>
          <w:ilvl w:val="0"/>
          <w:numId w:val="20"/>
        </w:numPr>
        <w:autoSpaceDE w:val="0"/>
        <w:autoSpaceDN w:val="0"/>
        <w:adjustRightInd w:val="0"/>
        <w:spacing w:before="4" w:after="0" w:line="276" w:lineRule="exact"/>
        <w:ind w:right="540"/>
        <w:jc w:val="both"/>
        <w:rPr>
          <w:rFonts w:ascii="Times New Roman" w:eastAsia="Calibri" w:hAnsi="Times New Roman" w:cs="Times New Roman"/>
          <w:b/>
          <w:bCs/>
          <w:sz w:val="24"/>
          <w:szCs w:val="24"/>
        </w:rPr>
      </w:pPr>
      <w:r w:rsidRPr="00E254F1">
        <w:rPr>
          <w:rFonts w:ascii="Times New Roman" w:eastAsia="Calibri" w:hAnsi="Times New Roman" w:cs="Times New Roman"/>
          <w:b/>
          <w:bCs/>
          <w:sz w:val="24"/>
          <w:szCs w:val="24"/>
        </w:rPr>
        <w:t xml:space="preserve">Coverage of target population (sub-group wise): Target / regular contacts only in HRGs </w:t>
      </w:r>
    </w:p>
    <w:p w:rsidR="003E12AA" w:rsidRPr="00D86598" w:rsidRDefault="003E12AA" w:rsidP="005353C2">
      <w:pPr>
        <w:pStyle w:val="ListParagraph"/>
        <w:widowControl w:val="0"/>
        <w:autoSpaceDE w:val="0"/>
        <w:autoSpaceDN w:val="0"/>
        <w:adjustRightInd w:val="0"/>
        <w:spacing w:before="1" w:after="0" w:line="256" w:lineRule="exact"/>
        <w:ind w:left="709" w:right="540"/>
        <w:jc w:val="both"/>
        <w:rPr>
          <w:rFonts w:ascii="Book Antiqua" w:hAnsi="Book Antiqua"/>
          <w:color w:val="000000"/>
          <w:spacing w:val="-1"/>
        </w:rPr>
      </w:pPr>
      <w:r w:rsidRPr="00D86598">
        <w:rPr>
          <w:rFonts w:ascii="Book Antiqua" w:hAnsi="Book Antiqua"/>
          <w:color w:val="000000"/>
          <w:spacing w:val="-1"/>
        </w:rPr>
        <w:t xml:space="preserve"> 100% coverage of target population</w:t>
      </w:r>
      <w:r w:rsidR="00E254F1">
        <w:rPr>
          <w:rFonts w:ascii="Book Antiqua" w:hAnsi="Book Antiqua"/>
          <w:color w:val="000000"/>
          <w:spacing w:val="-1"/>
        </w:rPr>
        <w:t xml:space="preserve"> by the  project.</w:t>
      </w:r>
      <w:r w:rsidR="009C33CF">
        <w:rPr>
          <w:rFonts w:ascii="Book Antiqua" w:hAnsi="Book Antiqua"/>
          <w:color w:val="000000"/>
          <w:spacing w:val="-1"/>
        </w:rPr>
        <w:t>They</w:t>
      </w:r>
      <w:r w:rsidRPr="00D86598">
        <w:rPr>
          <w:rFonts w:ascii="Book Antiqua" w:hAnsi="Book Antiqua"/>
          <w:color w:val="000000"/>
          <w:spacing w:val="-1"/>
        </w:rPr>
        <w:t xml:space="preserve"> made regular </w:t>
      </w:r>
      <w:r w:rsidR="009C33CF">
        <w:rPr>
          <w:rFonts w:ascii="Book Antiqua" w:hAnsi="Book Antiqua"/>
          <w:color w:val="000000"/>
          <w:spacing w:val="-1"/>
        </w:rPr>
        <w:t xml:space="preserve">contacts with HRGs.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Outreach planning – quality, documentation and reflection in implementation </w:t>
      </w:r>
    </w:p>
    <w:p w:rsidR="004429AF" w:rsidRPr="00EE7AA2" w:rsidRDefault="003E12AA" w:rsidP="004429AF">
      <w:pPr>
        <w:pStyle w:val="ListParagraph"/>
        <w:widowControl w:val="0"/>
        <w:numPr>
          <w:ilvl w:val="1"/>
          <w:numId w:val="20"/>
        </w:numPr>
        <w:autoSpaceDE w:val="0"/>
        <w:autoSpaceDN w:val="0"/>
        <w:adjustRightInd w:val="0"/>
        <w:spacing w:before="8" w:after="0" w:line="276" w:lineRule="exact"/>
        <w:ind w:left="567" w:right="540"/>
        <w:jc w:val="both"/>
        <w:rPr>
          <w:rFonts w:ascii="Times New Roman" w:eastAsia="Calibri" w:hAnsi="Times New Roman" w:cs="Times New Roman"/>
          <w:sz w:val="24"/>
          <w:szCs w:val="24"/>
        </w:rPr>
      </w:pPr>
      <w:r w:rsidRPr="00EE7AA2">
        <w:rPr>
          <w:rFonts w:ascii="Book Antiqua" w:hAnsi="Book Antiqua"/>
          <w:color w:val="000000"/>
          <w:spacing w:val="-1"/>
        </w:rPr>
        <w:t>Outreach planning is availa</w:t>
      </w:r>
      <w:r w:rsidR="00ED3045">
        <w:rPr>
          <w:rFonts w:ascii="Book Antiqua" w:hAnsi="Book Antiqua"/>
          <w:color w:val="000000"/>
          <w:spacing w:val="-1"/>
        </w:rPr>
        <w:t>ble. The planning is</w:t>
      </w:r>
      <w:r w:rsidR="00295C0D" w:rsidRPr="00EE7AA2">
        <w:rPr>
          <w:rFonts w:ascii="Book Antiqua" w:hAnsi="Book Antiqua"/>
          <w:color w:val="000000"/>
          <w:spacing w:val="-1"/>
        </w:rPr>
        <w:t xml:space="preserve"> </w:t>
      </w:r>
      <w:r w:rsidRPr="00EE7AA2">
        <w:rPr>
          <w:rFonts w:ascii="Book Antiqua" w:hAnsi="Book Antiqua"/>
          <w:color w:val="000000"/>
          <w:spacing w:val="-1"/>
        </w:rPr>
        <w:t xml:space="preserve">reflected in implementation </w:t>
      </w:r>
      <w:r w:rsidR="00EE7AA2" w:rsidRPr="00EE7AA2">
        <w:rPr>
          <w:rFonts w:ascii="Book Antiqua" w:hAnsi="Book Antiqua"/>
          <w:color w:val="000000"/>
          <w:spacing w:val="-1"/>
        </w:rPr>
        <w:t>and documentation</w:t>
      </w:r>
    </w:p>
    <w:p w:rsidR="00323019" w:rsidRPr="004429AF" w:rsidRDefault="00521462" w:rsidP="004429AF">
      <w:pPr>
        <w:pStyle w:val="ListParagraph"/>
        <w:numPr>
          <w:ilvl w:val="0"/>
          <w:numId w:val="20"/>
        </w:numPr>
        <w:jc w:val="both"/>
        <w:rPr>
          <w:rFonts w:ascii="Times New Roman" w:hAnsi="Times New Roman" w:cs="Times New Roman"/>
          <w:sz w:val="24"/>
          <w:szCs w:val="24"/>
        </w:rPr>
      </w:pPr>
      <w:r w:rsidRPr="004429AF">
        <w:rPr>
          <w:rFonts w:ascii="Times New Roman" w:eastAsia="Calibri" w:hAnsi="Times New Roman" w:cs="Times New Roman"/>
          <w:b/>
          <w:bCs/>
          <w:sz w:val="24"/>
          <w:szCs w:val="24"/>
        </w:rPr>
        <w:lastRenderedPageBreak/>
        <w:t>PE: HRG ratio- Ratio</w:t>
      </w:r>
      <w:r w:rsidR="00323019" w:rsidRPr="004429AF">
        <w:rPr>
          <w:rFonts w:ascii="Times New Roman" w:hAnsi="Times New Roman" w:cs="Times New Roman"/>
          <w:sz w:val="24"/>
          <w:szCs w:val="24"/>
        </w:rPr>
        <w:t xml:space="preserve"> is </w:t>
      </w:r>
      <w:r w:rsidR="00EA5B30" w:rsidRPr="004429AF">
        <w:rPr>
          <w:rFonts w:ascii="Times New Roman" w:hAnsi="Times New Roman" w:cs="Times New Roman"/>
        </w:rPr>
        <w:t>1</w:t>
      </w:r>
      <w:r w:rsidR="00EA5B30">
        <w:rPr>
          <w:rFonts w:ascii="Times New Roman" w:hAnsi="Times New Roman" w:cs="Times New Roman"/>
        </w:rPr>
        <w:t>:</w:t>
      </w:r>
      <w:r w:rsidR="00B67F62" w:rsidRPr="004429AF">
        <w:rPr>
          <w:rFonts w:ascii="Times New Roman" w:hAnsi="Times New Roman" w:cs="Times New Roman"/>
        </w:rPr>
        <w:t xml:space="preserve"> </w:t>
      </w:r>
      <w:r w:rsidR="00173F03">
        <w:rPr>
          <w:rFonts w:ascii="Times New Roman" w:hAnsi="Times New Roman" w:cs="Times New Roman"/>
        </w:rPr>
        <w:t>60</w:t>
      </w:r>
      <w:r w:rsidR="00323019" w:rsidRPr="004429AF">
        <w:rPr>
          <w:rFonts w:ascii="Times New Roman" w:hAnsi="Times New Roman" w:cs="Times New Roman"/>
          <w:sz w:val="24"/>
          <w:szCs w:val="24"/>
        </w:rPr>
        <w:t xml:space="preserve"> almost maintained as per NACO guideline.</w:t>
      </w:r>
      <w:r w:rsidR="003E12AA" w:rsidRPr="004429AF">
        <w:rPr>
          <w:rFonts w:ascii="Times New Roman" w:hAnsi="Times New Roman" w:cs="Times New Roman"/>
          <w:sz w:val="24"/>
          <w:szCs w:val="24"/>
        </w:rPr>
        <w:t xml:space="preserve"> </w:t>
      </w:r>
      <w:r w:rsidR="00E254F1">
        <w:rPr>
          <w:rFonts w:ascii="Times New Roman" w:hAnsi="Times New Roman" w:cs="Times New Roman"/>
          <w:sz w:val="24"/>
          <w:szCs w:val="24"/>
        </w:rPr>
        <w:t>D</w:t>
      </w:r>
      <w:r w:rsidR="003E12AA" w:rsidRPr="004429AF">
        <w:rPr>
          <w:rFonts w:ascii="Times New Roman" w:hAnsi="Times New Roman" w:cs="Times New Roman"/>
          <w:sz w:val="24"/>
          <w:szCs w:val="24"/>
        </w:rPr>
        <w:t>ur</w:t>
      </w:r>
      <w:r w:rsidR="00803311">
        <w:rPr>
          <w:rFonts w:ascii="Times New Roman" w:hAnsi="Times New Roman" w:cs="Times New Roman"/>
          <w:sz w:val="24"/>
          <w:szCs w:val="24"/>
        </w:rPr>
        <w:t>ing our visit</w:t>
      </w:r>
      <w:r w:rsidR="00E254F1">
        <w:rPr>
          <w:rFonts w:ascii="Times New Roman" w:hAnsi="Times New Roman" w:cs="Times New Roman"/>
          <w:sz w:val="24"/>
          <w:szCs w:val="24"/>
        </w:rPr>
        <w:t>s</w:t>
      </w:r>
      <w:r w:rsidR="00803311">
        <w:rPr>
          <w:rFonts w:ascii="Times New Roman" w:hAnsi="Times New Roman" w:cs="Times New Roman"/>
          <w:sz w:val="24"/>
          <w:szCs w:val="24"/>
        </w:rPr>
        <w:t xml:space="preserve"> we</w:t>
      </w:r>
      <w:r w:rsidR="00E254F1">
        <w:rPr>
          <w:rFonts w:ascii="Times New Roman" w:hAnsi="Times New Roman" w:cs="Times New Roman"/>
          <w:sz w:val="24"/>
          <w:szCs w:val="24"/>
        </w:rPr>
        <w:t xml:space="preserve"> interacted with </w:t>
      </w:r>
      <w:r w:rsidR="00803311">
        <w:rPr>
          <w:rFonts w:ascii="Times New Roman" w:hAnsi="Times New Roman" w:cs="Times New Roman"/>
          <w:sz w:val="24"/>
          <w:szCs w:val="24"/>
        </w:rPr>
        <w:t xml:space="preserve">seven </w:t>
      </w:r>
      <w:r w:rsidR="00E254F1">
        <w:rPr>
          <w:rFonts w:ascii="Times New Roman" w:hAnsi="Times New Roman" w:cs="Times New Roman"/>
          <w:sz w:val="24"/>
          <w:szCs w:val="24"/>
        </w:rPr>
        <w:t>PEs</w:t>
      </w:r>
      <w:r w:rsidR="00173F03">
        <w:rPr>
          <w:rFonts w:ascii="Times New Roman" w:hAnsi="Times New Roman" w:cs="Times New Roman"/>
          <w:sz w:val="24"/>
          <w:szCs w:val="24"/>
        </w:rPr>
        <w:t xml:space="preserve">. </w:t>
      </w:r>
      <w:r w:rsidR="00323019" w:rsidRPr="004429AF">
        <w:rPr>
          <w:rFonts w:ascii="Times New Roman" w:hAnsi="Times New Roman" w:cs="Times New Roman"/>
          <w:sz w:val="24"/>
          <w:szCs w:val="24"/>
        </w:rPr>
        <w:t xml:space="preserve"> </w:t>
      </w:r>
    </w:p>
    <w:p w:rsidR="00EE7AA2"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323019" w:rsidRPr="001C19A5" w:rsidRDefault="00173F03" w:rsidP="001C19A5">
      <w:pPr>
        <w:pStyle w:val="Default"/>
        <w:spacing w:after="27"/>
        <w:ind w:left="567"/>
        <w:jc w:val="both"/>
        <w:rPr>
          <w:rFonts w:ascii="Times New Roman" w:hAnsi="Times New Roman" w:cs="Times New Roman"/>
          <w:bCs/>
          <w:color w:val="auto"/>
        </w:rPr>
      </w:pPr>
      <w:r>
        <w:rPr>
          <w:rFonts w:ascii="Times New Roman" w:hAnsi="Times New Roman" w:cs="Times New Roman"/>
          <w:b/>
          <w:bCs/>
          <w:color w:val="auto"/>
        </w:rPr>
        <w:t xml:space="preserve"> </w:t>
      </w:r>
      <w:r w:rsidRPr="001C19A5">
        <w:rPr>
          <w:rFonts w:ascii="Times New Roman" w:hAnsi="Times New Roman" w:cs="Times New Roman"/>
          <w:bCs/>
          <w:color w:val="auto"/>
        </w:rPr>
        <w:t>The TI staff made regular contact</w:t>
      </w:r>
      <w:r w:rsidR="001C19A5">
        <w:rPr>
          <w:rFonts w:ascii="Times New Roman" w:hAnsi="Times New Roman" w:cs="Times New Roman"/>
          <w:bCs/>
          <w:color w:val="auto"/>
        </w:rPr>
        <w:t>s</w:t>
      </w:r>
      <w:r w:rsidRPr="001C19A5">
        <w:rPr>
          <w:rFonts w:ascii="Times New Roman" w:hAnsi="Times New Roman" w:cs="Times New Roman"/>
          <w:bCs/>
          <w:color w:val="auto"/>
        </w:rPr>
        <w:t xml:space="preserve"> with HRGs and provide condoms and</w:t>
      </w:r>
      <w:r w:rsidR="001C19A5">
        <w:rPr>
          <w:rFonts w:ascii="Times New Roman" w:hAnsi="Times New Roman" w:cs="Times New Roman"/>
          <w:bCs/>
          <w:color w:val="auto"/>
        </w:rPr>
        <w:t xml:space="preserve"> other</w:t>
      </w:r>
      <w:r w:rsidRPr="001C19A5">
        <w:rPr>
          <w:rFonts w:ascii="Times New Roman" w:hAnsi="Times New Roman" w:cs="Times New Roman"/>
          <w:bCs/>
          <w:color w:val="auto"/>
        </w:rPr>
        <w:t xml:space="preserve"> services.</w:t>
      </w:r>
      <w:r w:rsidR="00B13095">
        <w:rPr>
          <w:rFonts w:ascii="Times New Roman" w:hAnsi="Times New Roman" w:cs="Times New Roman"/>
          <w:bCs/>
          <w:color w:val="auto"/>
        </w:rPr>
        <w:t xml:space="preserve"> </w:t>
      </w:r>
      <w:r w:rsidRPr="001C19A5">
        <w:rPr>
          <w:rFonts w:ascii="Times New Roman" w:hAnsi="Times New Roman" w:cs="Times New Roman"/>
          <w:bCs/>
          <w:color w:val="auto"/>
        </w:rPr>
        <w:t>PEs met HRGs twice in a month</w:t>
      </w:r>
      <w:r w:rsidR="00E818B5" w:rsidRPr="001C19A5">
        <w:rPr>
          <w:rFonts w:ascii="Times New Roman" w:hAnsi="Times New Roman" w:cs="Times New Roman"/>
          <w:bCs/>
          <w:color w:val="auto"/>
        </w:rPr>
        <w:t xml:space="preserve"> and give them condoms and took them for HIV testing,</w:t>
      </w:r>
      <w:r w:rsidR="001C19A5">
        <w:rPr>
          <w:rFonts w:ascii="Times New Roman" w:hAnsi="Times New Roman" w:cs="Times New Roman"/>
          <w:bCs/>
          <w:color w:val="auto"/>
        </w:rPr>
        <w:t xml:space="preserve"> </w:t>
      </w:r>
      <w:r w:rsidR="00E818B5" w:rsidRPr="001C19A5">
        <w:rPr>
          <w:rFonts w:ascii="Times New Roman" w:hAnsi="Times New Roman" w:cs="Times New Roman"/>
          <w:bCs/>
          <w:color w:val="auto"/>
        </w:rPr>
        <w:t>STI and RMC.</w:t>
      </w:r>
    </w:p>
    <w:p w:rsidR="00323019" w:rsidRPr="001C19A5" w:rsidRDefault="00323019" w:rsidP="00323019">
      <w:pPr>
        <w:pStyle w:val="Default"/>
        <w:spacing w:after="27"/>
        <w:ind w:left="567"/>
        <w:jc w:val="both"/>
        <w:rPr>
          <w:rFonts w:ascii="Times New Roman" w:hAnsi="Times New Roman" w:cs="Times New Roman"/>
          <w:bCs/>
          <w:color w:val="auto"/>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of the peer education </w:t>
      </w:r>
    </w:p>
    <w:p w:rsidR="00323019" w:rsidRPr="001C1BDE" w:rsidRDefault="001C19A5"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Peers conducted</w:t>
      </w:r>
      <w:r w:rsidR="00E818B5">
        <w:rPr>
          <w:rFonts w:ascii="Times New Roman" w:eastAsia="Calibri" w:hAnsi="Times New Roman" w:cs="Times New Roman"/>
          <w:iCs/>
          <w:sz w:val="24"/>
          <w:szCs w:val="24"/>
        </w:rPr>
        <w:t xml:space="preserve"> </w:t>
      </w:r>
      <w:r w:rsidR="001D76AC">
        <w:rPr>
          <w:rFonts w:ascii="Times New Roman" w:eastAsia="Calibri" w:hAnsi="Times New Roman" w:cs="Times New Roman"/>
          <w:iCs/>
          <w:sz w:val="24"/>
          <w:szCs w:val="24"/>
        </w:rPr>
        <w:t xml:space="preserve">hot spot </w:t>
      </w:r>
      <w:r>
        <w:rPr>
          <w:rFonts w:ascii="Times New Roman" w:eastAsia="Calibri" w:hAnsi="Times New Roman" w:cs="Times New Roman"/>
          <w:iCs/>
          <w:sz w:val="24"/>
          <w:szCs w:val="24"/>
        </w:rPr>
        <w:t>meetings</w:t>
      </w:r>
      <w:r w:rsidR="00E818B5">
        <w:rPr>
          <w:rFonts w:ascii="Times New Roman" w:eastAsia="Calibri" w:hAnsi="Times New Roman" w:cs="Times New Roman"/>
          <w:iCs/>
          <w:sz w:val="24"/>
          <w:szCs w:val="24"/>
        </w:rPr>
        <w:t xml:space="preserve"> and</w:t>
      </w:r>
      <w:r w:rsidR="00757A0E">
        <w:rPr>
          <w:rFonts w:ascii="Times New Roman" w:eastAsia="Calibri" w:hAnsi="Times New Roman" w:cs="Times New Roman"/>
          <w:iCs/>
          <w:sz w:val="24"/>
          <w:szCs w:val="24"/>
        </w:rPr>
        <w:t xml:space="preserve"> Condom demonstration with </w:t>
      </w:r>
      <w:r w:rsidR="00E818B5">
        <w:rPr>
          <w:rFonts w:ascii="Times New Roman" w:eastAsia="Calibri" w:hAnsi="Times New Roman" w:cs="Times New Roman"/>
          <w:iCs/>
          <w:sz w:val="24"/>
          <w:szCs w:val="24"/>
        </w:rPr>
        <w:t>HRG</w:t>
      </w:r>
      <w:r>
        <w:rPr>
          <w:rFonts w:ascii="Times New Roman" w:eastAsia="Calibri" w:hAnsi="Times New Roman" w:cs="Times New Roman"/>
          <w:iCs/>
          <w:sz w:val="24"/>
          <w:szCs w:val="24"/>
        </w:rPr>
        <w:t>s,</w:t>
      </w:r>
      <w:r w:rsidR="00757A0E">
        <w:rPr>
          <w:rFonts w:ascii="Times New Roman" w:eastAsia="Calibri" w:hAnsi="Times New Roman" w:cs="Times New Roman"/>
          <w:iCs/>
          <w:sz w:val="24"/>
          <w:szCs w:val="24"/>
        </w:rPr>
        <w:t xml:space="preserve"> they </w:t>
      </w:r>
      <w:r w:rsidR="00867669">
        <w:rPr>
          <w:rFonts w:ascii="Times New Roman" w:eastAsia="Calibri" w:hAnsi="Times New Roman" w:cs="Times New Roman"/>
          <w:iCs/>
          <w:sz w:val="24"/>
          <w:szCs w:val="24"/>
        </w:rPr>
        <w:t xml:space="preserve">got trained on TI.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peer education- messages, skills and reflection in the community </w:t>
      </w:r>
    </w:p>
    <w:p w:rsidR="00AE4786" w:rsidRDefault="00867669"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Peers had</w:t>
      </w:r>
      <w:r w:rsidR="003C5594">
        <w:rPr>
          <w:rFonts w:ascii="Times New Roman" w:eastAsia="Calibri" w:hAnsi="Times New Roman" w:cs="Times New Roman"/>
          <w:iCs/>
          <w:sz w:val="24"/>
          <w:szCs w:val="24"/>
        </w:rPr>
        <w:t xml:space="preserve"> knowledge of HIV/AIDS </w:t>
      </w:r>
      <w:r w:rsidR="00757A0E">
        <w:rPr>
          <w:rFonts w:ascii="Times New Roman" w:eastAsia="Calibri" w:hAnsi="Times New Roman" w:cs="Times New Roman"/>
          <w:iCs/>
          <w:sz w:val="24"/>
          <w:szCs w:val="24"/>
        </w:rPr>
        <w:t>and condom demo. ORW</w:t>
      </w:r>
      <w:r w:rsidR="00323019" w:rsidRPr="001C1BDE">
        <w:rPr>
          <w:rFonts w:ascii="Times New Roman" w:eastAsia="Calibri" w:hAnsi="Times New Roman" w:cs="Times New Roman"/>
          <w:iCs/>
          <w:sz w:val="24"/>
          <w:szCs w:val="24"/>
        </w:rPr>
        <w:t xml:space="preserve"> </w:t>
      </w:r>
      <w:r w:rsidR="00757A0E">
        <w:rPr>
          <w:rFonts w:ascii="Times New Roman" w:eastAsia="Calibri" w:hAnsi="Times New Roman" w:cs="Times New Roman"/>
          <w:iCs/>
          <w:sz w:val="24"/>
          <w:szCs w:val="24"/>
        </w:rPr>
        <w:t>provided supportive supervision</w:t>
      </w:r>
      <w:r w:rsidR="003C5594">
        <w:rPr>
          <w:rFonts w:ascii="Times New Roman" w:eastAsia="Calibri" w:hAnsi="Times New Roman" w:cs="Times New Roman"/>
          <w:iCs/>
          <w:sz w:val="24"/>
          <w:szCs w:val="24"/>
        </w:rPr>
        <w:t xml:space="preserve"> regularly. PEs are in regular contact with HRGs</w:t>
      </w:r>
      <w:r>
        <w:rPr>
          <w:rFonts w:ascii="Times New Roman" w:eastAsia="Calibri" w:hAnsi="Times New Roman" w:cs="Times New Roman"/>
          <w:iCs/>
          <w:sz w:val="24"/>
          <w:szCs w:val="24"/>
        </w:rPr>
        <w:t>.</w:t>
      </w:r>
      <w:r w:rsidR="00081640">
        <w:rPr>
          <w:rFonts w:ascii="Times New Roman" w:eastAsia="Calibri" w:hAnsi="Times New Roman" w:cs="Times New Roman"/>
          <w:iCs/>
          <w:sz w:val="24"/>
          <w:szCs w:val="24"/>
        </w:rPr>
        <w:t xml:space="preserve"> The PEs</w:t>
      </w:r>
      <w:r w:rsidR="00323019" w:rsidRPr="001C1BDE">
        <w:rPr>
          <w:rFonts w:ascii="Times New Roman" w:eastAsia="Calibri" w:hAnsi="Times New Roman" w:cs="Times New Roman"/>
          <w:iCs/>
          <w:sz w:val="24"/>
          <w:szCs w:val="24"/>
        </w:rPr>
        <w:t xml:space="preserve"> knowledge skills are reflected in their working</w:t>
      </w:r>
      <w:r>
        <w:rPr>
          <w:rFonts w:ascii="Times New Roman" w:eastAsia="Calibri" w:hAnsi="Times New Roman" w:cs="Times New Roman"/>
          <w:iCs/>
          <w:sz w:val="24"/>
          <w:szCs w:val="24"/>
        </w:rPr>
        <w:t>s</w:t>
      </w:r>
      <w:r w:rsidR="00323019" w:rsidRPr="001C1BDE">
        <w:rPr>
          <w:rFonts w:ascii="Times New Roman" w:eastAsia="Calibri" w:hAnsi="Times New Roman" w:cs="Times New Roman"/>
          <w:iCs/>
          <w:sz w:val="24"/>
          <w:szCs w:val="24"/>
        </w:rPr>
        <w:t>.</w:t>
      </w:r>
      <w:r w:rsidR="00B32586" w:rsidRPr="00B32586">
        <w:rPr>
          <w:rFonts w:ascii="Book Antiqua" w:hAnsi="Book Antiqua"/>
          <w:color w:val="000000"/>
          <w:spacing w:val="-2"/>
        </w:rPr>
        <w:t xml:space="preserve"> </w:t>
      </w:r>
      <w:r w:rsidR="00B32586" w:rsidRPr="005E71F1">
        <w:rPr>
          <w:rFonts w:ascii="Book Antiqua" w:hAnsi="Book Antiqua"/>
          <w:color w:val="000000"/>
          <w:spacing w:val="-2"/>
        </w:rPr>
        <w:t xml:space="preserve">The quality of peer education was good. </w:t>
      </w:r>
      <w:r w:rsidR="00D768A2">
        <w:rPr>
          <w:rFonts w:ascii="Book Antiqua" w:hAnsi="Book Antiqua"/>
          <w:color w:val="000000"/>
          <w:spacing w:val="-2"/>
        </w:rPr>
        <w:t>All PEs</w:t>
      </w:r>
      <w:r w:rsidR="003C5594">
        <w:rPr>
          <w:rFonts w:ascii="Book Antiqua" w:hAnsi="Book Antiqua"/>
          <w:color w:val="000000"/>
          <w:spacing w:val="-2"/>
        </w:rPr>
        <w:t xml:space="preserve"> are</w:t>
      </w:r>
      <w:r w:rsidR="00B32586" w:rsidRPr="005E71F1">
        <w:rPr>
          <w:rFonts w:ascii="Book Antiqua" w:hAnsi="Book Antiqua"/>
          <w:color w:val="000000"/>
          <w:spacing w:val="-2"/>
        </w:rPr>
        <w:t xml:space="preserve"> </w:t>
      </w:r>
      <w:r w:rsidR="00B32586">
        <w:rPr>
          <w:rFonts w:ascii="Book Antiqua" w:hAnsi="Book Antiqua"/>
          <w:color w:val="000000"/>
          <w:spacing w:val="-2"/>
        </w:rPr>
        <w:t>from</w:t>
      </w:r>
      <w:r w:rsidR="00B32586" w:rsidRPr="005E71F1">
        <w:rPr>
          <w:rFonts w:ascii="Book Antiqua" w:hAnsi="Book Antiqua"/>
          <w:color w:val="000000"/>
          <w:spacing w:val="-2"/>
        </w:rPr>
        <w:t xml:space="preserve"> the community. They </w:t>
      </w:r>
      <w:r w:rsidR="00B37045">
        <w:rPr>
          <w:rFonts w:ascii="Book Antiqua" w:hAnsi="Book Antiqua"/>
          <w:color w:val="000000"/>
          <w:spacing w:val="-2"/>
        </w:rPr>
        <w:t>were</w:t>
      </w:r>
      <w:r w:rsidR="00B32586" w:rsidRPr="005E71F1">
        <w:rPr>
          <w:rFonts w:ascii="Book Antiqua" w:hAnsi="Book Antiqua"/>
          <w:color w:val="000000"/>
          <w:spacing w:val="-2"/>
        </w:rPr>
        <w:t xml:space="preserve"> </w:t>
      </w:r>
      <w:r w:rsidR="00B32586">
        <w:rPr>
          <w:rFonts w:ascii="Book Antiqua" w:hAnsi="Book Antiqua"/>
          <w:color w:val="000000"/>
          <w:spacing w:val="-2"/>
        </w:rPr>
        <w:t>able</w:t>
      </w:r>
      <w:r w:rsidR="00B32586" w:rsidRPr="005E71F1">
        <w:rPr>
          <w:rFonts w:ascii="Book Antiqua" w:hAnsi="Book Antiqua"/>
          <w:color w:val="000000"/>
          <w:spacing w:val="-2"/>
        </w:rPr>
        <w:t xml:space="preserve"> to explain the </w:t>
      </w:r>
      <w:r>
        <w:rPr>
          <w:rFonts w:ascii="Book Antiqua" w:hAnsi="Book Antiqua"/>
          <w:color w:val="000000"/>
          <w:spacing w:val="-2"/>
        </w:rPr>
        <w:t xml:space="preserve">needs of </w:t>
      </w:r>
      <w:r w:rsidR="00B32586" w:rsidRPr="005E71F1">
        <w:rPr>
          <w:rFonts w:ascii="Book Antiqua" w:hAnsi="Book Antiqua"/>
          <w:color w:val="000000"/>
          <w:spacing w:val="-2"/>
        </w:rPr>
        <w:t>communit</w:t>
      </w:r>
      <w:r>
        <w:rPr>
          <w:rFonts w:ascii="Book Antiqua" w:hAnsi="Book Antiqua"/>
          <w:color w:val="000000"/>
          <w:spacing w:val="-2"/>
        </w:rPr>
        <w:t>ies.</w:t>
      </w:r>
      <w:r w:rsidR="00B32586">
        <w:rPr>
          <w:rFonts w:ascii="Book Antiqua" w:hAnsi="Book Antiqua"/>
          <w:color w:val="000000"/>
          <w:spacing w:val="-2"/>
        </w:rPr>
        <w:t xml:space="preserve"> </w:t>
      </w:r>
      <w:r w:rsidR="00B37045" w:rsidRPr="00B37045">
        <w:rPr>
          <w:rFonts w:ascii="Book Antiqua" w:hAnsi="Book Antiqua"/>
          <w:b/>
          <w:bCs/>
          <w:color w:val="000000"/>
          <w:spacing w:val="-2"/>
        </w:rPr>
        <w:t>We had the interaction with clients also</w:t>
      </w:r>
      <w:r w:rsidR="00B141C8">
        <w:rPr>
          <w:rFonts w:ascii="Book Antiqua" w:hAnsi="Book Antiqua"/>
          <w:b/>
          <w:bCs/>
          <w:color w:val="000000"/>
          <w:spacing w:val="-2"/>
        </w:rPr>
        <w:t>,</w:t>
      </w:r>
      <w:r w:rsidR="00B37045" w:rsidRPr="00B37045">
        <w:rPr>
          <w:rFonts w:ascii="Book Antiqua" w:hAnsi="Book Antiqua"/>
          <w:b/>
          <w:bCs/>
          <w:color w:val="000000"/>
          <w:spacing w:val="-2"/>
        </w:rPr>
        <w:t xml:space="preserve"> they </w:t>
      </w:r>
      <w:r w:rsidR="00EA5B30" w:rsidRPr="00B37045">
        <w:rPr>
          <w:rFonts w:ascii="Book Antiqua" w:hAnsi="Book Antiqua"/>
          <w:b/>
          <w:bCs/>
          <w:color w:val="000000"/>
          <w:spacing w:val="-2"/>
        </w:rPr>
        <w:t xml:space="preserve">got </w:t>
      </w:r>
      <w:r w:rsidR="00EA5B30">
        <w:rPr>
          <w:rFonts w:ascii="Book Antiqua" w:hAnsi="Book Antiqua"/>
          <w:b/>
          <w:bCs/>
          <w:color w:val="000000"/>
          <w:spacing w:val="-2"/>
        </w:rPr>
        <w:t>correct</w:t>
      </w:r>
      <w:r w:rsidR="00B37045" w:rsidRPr="00B37045">
        <w:rPr>
          <w:rFonts w:ascii="Book Antiqua" w:hAnsi="Book Antiqua"/>
          <w:b/>
          <w:bCs/>
          <w:color w:val="000000"/>
          <w:spacing w:val="-2"/>
        </w:rPr>
        <w:t xml:space="preserve"> messages </w:t>
      </w:r>
      <w:r w:rsidR="00B36977">
        <w:rPr>
          <w:rFonts w:ascii="Book Antiqua" w:hAnsi="Book Antiqua"/>
          <w:b/>
          <w:bCs/>
          <w:color w:val="000000"/>
          <w:spacing w:val="-2"/>
        </w:rPr>
        <w:t>on condom usage.</w:t>
      </w:r>
      <w:r w:rsidR="00323019" w:rsidRPr="001C1BDE">
        <w:rPr>
          <w:rFonts w:ascii="Times New Roman" w:eastAsia="Calibri" w:hAnsi="Times New Roman" w:cs="Times New Roman"/>
          <w:iCs/>
          <w:sz w:val="24"/>
          <w:szCs w:val="24"/>
        </w:rPr>
        <w:t xml:space="preserve"> </w:t>
      </w:r>
    </w:p>
    <w:p w:rsidR="00323019" w:rsidRPr="001C1BDE" w:rsidRDefault="00323019" w:rsidP="00323019">
      <w:pPr>
        <w:ind w:left="568"/>
        <w:jc w:val="both"/>
        <w:rPr>
          <w:rFonts w:ascii="Times New Roman" w:eastAsia="Calibri" w:hAnsi="Times New Roman" w:cs="Times New Roman"/>
          <w:b/>
          <w:bCs/>
          <w:sz w:val="24"/>
          <w:szCs w:val="24"/>
        </w:rPr>
      </w:pPr>
      <w:r w:rsidRPr="001C1BDE">
        <w:rPr>
          <w:rFonts w:ascii="Times New Roman" w:eastAsia="Calibri" w:hAnsi="Times New Roman" w:cs="Times New Roman"/>
          <w:b/>
          <w:bCs/>
          <w:sz w:val="24"/>
          <w:szCs w:val="24"/>
        </w:rPr>
        <w:t xml:space="preserve">Supervision- mechanism, process, follow-up in action taken etc </w:t>
      </w:r>
    </w:p>
    <w:p w:rsidR="004429AF" w:rsidRDefault="000B6D4A" w:rsidP="00C068D4">
      <w:pPr>
        <w:pStyle w:val="Default"/>
        <w:ind w:left="567"/>
        <w:jc w:val="both"/>
        <w:rPr>
          <w:rFonts w:ascii="Times New Roman" w:hAnsi="Times New Roman" w:cs="Times New Roman"/>
          <w:color w:val="auto"/>
        </w:rPr>
      </w:pPr>
      <w:r>
        <w:rPr>
          <w:rFonts w:ascii="Times New Roman" w:hAnsi="Times New Roman" w:cs="Times New Roman"/>
          <w:color w:val="auto"/>
        </w:rPr>
        <w:t xml:space="preserve">PM is supervising the activities and service delivery </w:t>
      </w:r>
      <w:r w:rsidR="00D768A2">
        <w:rPr>
          <w:rFonts w:ascii="Times New Roman" w:hAnsi="Times New Roman" w:cs="Times New Roman"/>
          <w:color w:val="auto"/>
        </w:rPr>
        <w:t>of TI</w:t>
      </w:r>
      <w:r>
        <w:rPr>
          <w:rFonts w:ascii="Times New Roman" w:hAnsi="Times New Roman" w:cs="Times New Roman"/>
          <w:color w:val="auto"/>
        </w:rPr>
        <w:t xml:space="preserve"> project. She conducted weekly</w:t>
      </w:r>
      <w:r w:rsidR="00803311">
        <w:rPr>
          <w:rFonts w:ascii="Times New Roman" w:hAnsi="Times New Roman" w:cs="Times New Roman"/>
          <w:color w:val="auto"/>
        </w:rPr>
        <w:t xml:space="preserve"> and monthly</w:t>
      </w:r>
      <w:r>
        <w:rPr>
          <w:rFonts w:ascii="Times New Roman" w:hAnsi="Times New Roman" w:cs="Times New Roman"/>
          <w:color w:val="auto"/>
        </w:rPr>
        <w:t xml:space="preserve"> review meeting</w:t>
      </w:r>
      <w:r w:rsidR="00B37045">
        <w:rPr>
          <w:rFonts w:ascii="Times New Roman" w:hAnsi="Times New Roman" w:cs="Times New Roman"/>
          <w:color w:val="auto"/>
        </w:rPr>
        <w:t>s</w:t>
      </w:r>
      <w:r>
        <w:rPr>
          <w:rFonts w:ascii="Times New Roman" w:hAnsi="Times New Roman" w:cs="Times New Roman"/>
          <w:color w:val="auto"/>
        </w:rPr>
        <w:t xml:space="preserve"> in which all staff present their report. She set the target of every staff for the month</w:t>
      </w:r>
      <w:r w:rsidR="00B37045">
        <w:rPr>
          <w:rFonts w:ascii="Times New Roman" w:hAnsi="Times New Roman" w:cs="Times New Roman"/>
          <w:color w:val="auto"/>
        </w:rPr>
        <w:t xml:space="preserve"> after consultation</w:t>
      </w:r>
      <w:r>
        <w:rPr>
          <w:rFonts w:ascii="Times New Roman" w:hAnsi="Times New Roman" w:cs="Times New Roman"/>
          <w:color w:val="auto"/>
        </w:rPr>
        <w:t>.</w:t>
      </w:r>
      <w:r w:rsidR="00B37045">
        <w:rPr>
          <w:rFonts w:ascii="Times New Roman" w:hAnsi="Times New Roman" w:cs="Times New Roman"/>
          <w:color w:val="auto"/>
        </w:rPr>
        <w:t xml:space="preserve"> PM maintained her visit reports nicely.</w:t>
      </w:r>
      <w:r>
        <w:rPr>
          <w:rFonts w:ascii="Times New Roman" w:hAnsi="Times New Roman" w:cs="Times New Roman"/>
          <w:color w:val="auto"/>
        </w:rPr>
        <w:t>ORW supervise</w:t>
      </w:r>
      <w:r w:rsidR="00BC3210">
        <w:rPr>
          <w:rFonts w:ascii="Times New Roman" w:hAnsi="Times New Roman" w:cs="Times New Roman"/>
          <w:color w:val="auto"/>
        </w:rPr>
        <w:t>d</w:t>
      </w:r>
      <w:r>
        <w:rPr>
          <w:rFonts w:ascii="Times New Roman" w:hAnsi="Times New Roman" w:cs="Times New Roman"/>
          <w:color w:val="auto"/>
        </w:rPr>
        <w:t xml:space="preserve"> ac</w:t>
      </w:r>
      <w:r w:rsidR="00BC3210">
        <w:rPr>
          <w:rFonts w:ascii="Times New Roman" w:hAnsi="Times New Roman" w:cs="Times New Roman"/>
          <w:color w:val="auto"/>
        </w:rPr>
        <w:t>ti</w:t>
      </w:r>
      <w:r>
        <w:rPr>
          <w:rFonts w:ascii="Times New Roman" w:hAnsi="Times New Roman" w:cs="Times New Roman"/>
          <w:color w:val="auto"/>
        </w:rPr>
        <w:t>vities of PEs.</w:t>
      </w:r>
      <w:r w:rsidR="00B37045">
        <w:rPr>
          <w:rFonts w:ascii="Times New Roman" w:hAnsi="Times New Roman" w:cs="Times New Roman"/>
          <w:color w:val="auto"/>
        </w:rPr>
        <w:t xml:space="preserve"> </w:t>
      </w:r>
      <w:r>
        <w:rPr>
          <w:rFonts w:ascii="Times New Roman" w:hAnsi="Times New Roman" w:cs="Times New Roman"/>
          <w:color w:val="auto"/>
        </w:rPr>
        <w:t>PD</w:t>
      </w:r>
      <w:r w:rsidR="00A2239E">
        <w:rPr>
          <w:rFonts w:ascii="Times New Roman" w:hAnsi="Times New Roman" w:cs="Times New Roman"/>
          <w:color w:val="auto"/>
        </w:rPr>
        <w:t xml:space="preserve"> </w:t>
      </w:r>
      <w:r>
        <w:rPr>
          <w:rFonts w:ascii="Times New Roman" w:hAnsi="Times New Roman" w:cs="Times New Roman"/>
          <w:color w:val="auto"/>
        </w:rPr>
        <w:t xml:space="preserve">also took active part in supervising </w:t>
      </w:r>
      <w:r w:rsidR="00C068D4">
        <w:rPr>
          <w:rFonts w:ascii="Times New Roman" w:hAnsi="Times New Roman" w:cs="Times New Roman"/>
          <w:color w:val="auto"/>
        </w:rPr>
        <w:t>the TI programme</w:t>
      </w:r>
      <w:r w:rsidR="00B37045">
        <w:rPr>
          <w:rFonts w:ascii="Times New Roman" w:hAnsi="Times New Roman" w:cs="Times New Roman"/>
          <w:color w:val="auto"/>
        </w:rPr>
        <w:t>.</w:t>
      </w:r>
    </w:p>
    <w:p w:rsidR="00AF0D1C" w:rsidRPr="001C1BDE" w:rsidRDefault="00AF0D1C" w:rsidP="00C068D4">
      <w:pPr>
        <w:pStyle w:val="Default"/>
        <w:ind w:left="567"/>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IV. Services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Availability of STI services – mode of delivery, adequacy to the needs of the community. </w:t>
      </w:r>
    </w:p>
    <w:p w:rsidR="005707E0" w:rsidRPr="005707E0" w:rsidRDefault="00E2695F" w:rsidP="005707E0">
      <w:pPr>
        <w:pStyle w:val="Default"/>
        <w:spacing w:after="27"/>
        <w:ind w:left="567"/>
        <w:jc w:val="both"/>
        <w:rPr>
          <w:rFonts w:ascii="Times New Roman" w:hAnsi="Times New Roman" w:cs="Times New Roman"/>
          <w:b/>
          <w:bCs/>
          <w:color w:val="auto"/>
        </w:rPr>
      </w:pPr>
      <w:r>
        <w:rPr>
          <w:rFonts w:ascii="Book Antiqua" w:hAnsi="Book Antiqua"/>
          <w:spacing w:val="-1"/>
        </w:rPr>
        <w:t xml:space="preserve">The TI </w:t>
      </w:r>
      <w:r w:rsidR="00803311">
        <w:rPr>
          <w:rFonts w:ascii="Book Antiqua" w:hAnsi="Book Antiqua"/>
          <w:spacing w:val="-1"/>
        </w:rPr>
        <w:t>recruited six</w:t>
      </w:r>
      <w:r w:rsidR="00952C26">
        <w:rPr>
          <w:rFonts w:ascii="Book Antiqua" w:hAnsi="Book Antiqua"/>
          <w:spacing w:val="-1"/>
        </w:rPr>
        <w:t xml:space="preserve"> ppp doctor</w:t>
      </w:r>
      <w:r w:rsidR="00D768A2">
        <w:rPr>
          <w:rFonts w:ascii="Book Antiqua" w:hAnsi="Book Antiqua"/>
          <w:spacing w:val="-1"/>
        </w:rPr>
        <w:t>s</w:t>
      </w:r>
      <w:r w:rsidR="00952C26">
        <w:rPr>
          <w:rFonts w:ascii="Book Antiqua" w:hAnsi="Book Antiqua"/>
          <w:spacing w:val="-1"/>
        </w:rPr>
        <w:t xml:space="preserve"> (</w:t>
      </w:r>
      <w:r w:rsidR="00803311">
        <w:rPr>
          <w:rFonts w:ascii="Book Antiqua" w:hAnsi="Book Antiqua"/>
          <w:spacing w:val="-1"/>
        </w:rPr>
        <w:t xml:space="preserve">3 </w:t>
      </w:r>
      <w:r w:rsidR="00952C26">
        <w:rPr>
          <w:rFonts w:ascii="Book Antiqua" w:hAnsi="Book Antiqua"/>
          <w:spacing w:val="-1"/>
        </w:rPr>
        <w:t>MBBS</w:t>
      </w:r>
      <w:r w:rsidR="00803311">
        <w:rPr>
          <w:rFonts w:ascii="Book Antiqua" w:hAnsi="Book Antiqua"/>
          <w:spacing w:val="-1"/>
        </w:rPr>
        <w:t xml:space="preserve"> doctor,</w:t>
      </w:r>
      <w:r w:rsidR="00D768A2">
        <w:rPr>
          <w:rFonts w:ascii="Book Antiqua" w:hAnsi="Book Antiqua"/>
          <w:spacing w:val="-1"/>
        </w:rPr>
        <w:t xml:space="preserve"> </w:t>
      </w:r>
      <w:r w:rsidR="00803311">
        <w:rPr>
          <w:rFonts w:ascii="Book Antiqua" w:hAnsi="Book Antiqua"/>
          <w:spacing w:val="-1"/>
        </w:rPr>
        <w:t>2 BAMS doctor and one BHMS doctor</w:t>
      </w:r>
      <w:r w:rsidR="00952C26">
        <w:rPr>
          <w:rFonts w:ascii="Book Antiqua" w:hAnsi="Book Antiqua"/>
          <w:spacing w:val="-1"/>
        </w:rPr>
        <w:t xml:space="preserve">) </w:t>
      </w:r>
      <w:r w:rsidR="00803311">
        <w:rPr>
          <w:rFonts w:ascii="Book Antiqua" w:hAnsi="Book Antiqua"/>
          <w:spacing w:val="-1"/>
        </w:rPr>
        <w:t>and</w:t>
      </w:r>
      <w:r w:rsidR="00952C26">
        <w:rPr>
          <w:rFonts w:ascii="Book Antiqua" w:hAnsi="Book Antiqua"/>
          <w:spacing w:val="-1"/>
        </w:rPr>
        <w:t xml:space="preserve"> </w:t>
      </w:r>
      <w:r w:rsidR="00803311">
        <w:rPr>
          <w:rFonts w:ascii="Book Antiqua" w:hAnsi="Book Antiqua"/>
          <w:spacing w:val="-1"/>
        </w:rPr>
        <w:t>t</w:t>
      </w:r>
      <w:r w:rsidR="00952C26">
        <w:rPr>
          <w:rFonts w:ascii="Book Antiqua" w:hAnsi="Book Antiqua"/>
          <w:spacing w:val="-1"/>
        </w:rPr>
        <w:t>he</w:t>
      </w:r>
      <w:r w:rsidR="00803311">
        <w:rPr>
          <w:rFonts w:ascii="Book Antiqua" w:hAnsi="Book Antiqua"/>
          <w:spacing w:val="-1"/>
        </w:rPr>
        <w:t>y</w:t>
      </w:r>
      <w:r w:rsidR="00952C26">
        <w:rPr>
          <w:rFonts w:ascii="Book Antiqua" w:hAnsi="Book Antiqua"/>
          <w:spacing w:val="-1"/>
        </w:rPr>
        <w:t xml:space="preserve"> w</w:t>
      </w:r>
      <w:r w:rsidR="00803311">
        <w:rPr>
          <w:rFonts w:ascii="Book Antiqua" w:hAnsi="Book Antiqua"/>
          <w:spacing w:val="-1"/>
        </w:rPr>
        <w:t>ere</w:t>
      </w:r>
      <w:r w:rsidR="00952C26">
        <w:rPr>
          <w:rFonts w:ascii="Book Antiqua" w:hAnsi="Book Antiqua"/>
          <w:spacing w:val="-1"/>
        </w:rPr>
        <w:t xml:space="preserve"> available during the evaluation. </w:t>
      </w:r>
      <w:r w:rsidR="006A353D">
        <w:rPr>
          <w:rFonts w:ascii="Book Antiqua" w:hAnsi="Book Antiqua"/>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the services- infrastructure (clinic, equipment etc.), location of the clinic, availability of STI drugs and maintenance of privacy etc. </w:t>
      </w:r>
    </w:p>
    <w:p w:rsidR="00731E09" w:rsidRDefault="00E97732" w:rsidP="00731E0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The</w:t>
      </w:r>
      <w:r w:rsidR="000315BC">
        <w:rPr>
          <w:rFonts w:ascii="Times New Roman" w:eastAsia="Calibri" w:hAnsi="Times New Roman" w:cs="Times New Roman"/>
          <w:iCs/>
          <w:sz w:val="24"/>
          <w:szCs w:val="24"/>
        </w:rPr>
        <w:t xml:space="preserve"> clinics of six </w:t>
      </w:r>
      <w:r w:rsidR="00AD1A83">
        <w:rPr>
          <w:rFonts w:ascii="Times New Roman" w:eastAsia="Calibri" w:hAnsi="Times New Roman" w:cs="Times New Roman"/>
          <w:iCs/>
          <w:sz w:val="24"/>
          <w:szCs w:val="24"/>
        </w:rPr>
        <w:t>PPP</w:t>
      </w:r>
      <w:r w:rsidR="000315BC">
        <w:rPr>
          <w:rFonts w:ascii="Times New Roman" w:eastAsia="Calibri" w:hAnsi="Times New Roman" w:cs="Times New Roman"/>
          <w:iCs/>
          <w:sz w:val="24"/>
          <w:szCs w:val="24"/>
        </w:rPr>
        <w:t xml:space="preserve"> docto</w:t>
      </w:r>
      <w:r w:rsidR="00AD1A83">
        <w:rPr>
          <w:rFonts w:ascii="Times New Roman" w:eastAsia="Calibri" w:hAnsi="Times New Roman" w:cs="Times New Roman"/>
          <w:iCs/>
          <w:sz w:val="24"/>
          <w:szCs w:val="24"/>
        </w:rPr>
        <w:t>rs</w:t>
      </w:r>
      <w:r w:rsidR="000315BC">
        <w:rPr>
          <w:rFonts w:ascii="Times New Roman" w:eastAsia="Calibri" w:hAnsi="Times New Roman" w:cs="Times New Roman"/>
          <w:iCs/>
          <w:sz w:val="24"/>
          <w:szCs w:val="24"/>
        </w:rPr>
        <w:t xml:space="preserve"> are located near to the hotspots i.e.Ganga-Jamuna </w:t>
      </w:r>
      <w:r w:rsidR="008B54A3">
        <w:rPr>
          <w:rFonts w:ascii="Times New Roman" w:eastAsia="Calibri" w:hAnsi="Times New Roman" w:cs="Times New Roman"/>
          <w:iCs/>
          <w:sz w:val="24"/>
          <w:szCs w:val="24"/>
        </w:rPr>
        <w:t>area. The</w:t>
      </w:r>
      <w:r w:rsidR="006D3F80">
        <w:rPr>
          <w:rFonts w:ascii="Times New Roman" w:eastAsia="Calibri" w:hAnsi="Times New Roman" w:cs="Times New Roman"/>
          <w:iCs/>
          <w:sz w:val="24"/>
          <w:szCs w:val="24"/>
        </w:rPr>
        <w:t xml:space="preserve"> doctors provide</w:t>
      </w:r>
      <w:r w:rsidR="00AD1A83">
        <w:rPr>
          <w:rFonts w:ascii="Times New Roman" w:eastAsia="Calibri" w:hAnsi="Times New Roman" w:cs="Times New Roman"/>
          <w:iCs/>
          <w:sz w:val="24"/>
          <w:szCs w:val="24"/>
        </w:rPr>
        <w:t xml:space="preserve"> treatment to HRGs</w:t>
      </w:r>
      <w:r w:rsidR="006D3F80">
        <w:rPr>
          <w:rFonts w:ascii="Times New Roman" w:eastAsia="Calibri" w:hAnsi="Times New Roman" w:cs="Times New Roman"/>
          <w:iCs/>
          <w:sz w:val="24"/>
          <w:szCs w:val="24"/>
        </w:rPr>
        <w:t>.</w:t>
      </w:r>
      <w:r w:rsidR="007F1533">
        <w:rPr>
          <w:rFonts w:ascii="Times New Roman" w:eastAsia="Calibri" w:hAnsi="Times New Roman" w:cs="Times New Roman"/>
          <w:iCs/>
          <w:sz w:val="24"/>
          <w:szCs w:val="24"/>
        </w:rPr>
        <w:t xml:space="preserve"> </w:t>
      </w:r>
      <w:r w:rsidR="00AD1A83">
        <w:rPr>
          <w:rFonts w:ascii="Times New Roman" w:eastAsia="Calibri" w:hAnsi="Times New Roman" w:cs="Times New Roman"/>
          <w:iCs/>
          <w:sz w:val="24"/>
          <w:szCs w:val="24"/>
        </w:rPr>
        <w:t>Registers and referral slips were found.</w:t>
      </w:r>
      <w:r w:rsidR="007F1533">
        <w:rPr>
          <w:rFonts w:ascii="Times New Roman" w:eastAsia="Calibri" w:hAnsi="Times New Roman" w:cs="Times New Roman"/>
          <w:iCs/>
          <w:sz w:val="24"/>
          <w:szCs w:val="24"/>
        </w:rPr>
        <w:t xml:space="preserve"> Partner’s</w:t>
      </w:r>
      <w:r w:rsidR="00AD1A83">
        <w:rPr>
          <w:rFonts w:ascii="Times New Roman" w:eastAsia="Calibri" w:hAnsi="Times New Roman" w:cs="Times New Roman"/>
          <w:iCs/>
          <w:sz w:val="24"/>
          <w:szCs w:val="24"/>
        </w:rPr>
        <w:t xml:space="preserve"> notification should be encouraged.</w:t>
      </w:r>
      <w:r w:rsidR="007F1533">
        <w:rPr>
          <w:rFonts w:ascii="Times New Roman" w:eastAsia="Calibri" w:hAnsi="Times New Roman" w:cs="Times New Roman"/>
          <w:iCs/>
          <w:sz w:val="24"/>
          <w:szCs w:val="24"/>
        </w:rPr>
        <w:t xml:space="preserve"> </w:t>
      </w:r>
      <w:r w:rsidR="006D3F80">
        <w:rPr>
          <w:rFonts w:ascii="Times New Roman" w:eastAsia="Calibri" w:hAnsi="Times New Roman" w:cs="Times New Roman"/>
          <w:iCs/>
          <w:sz w:val="24"/>
          <w:szCs w:val="24"/>
        </w:rPr>
        <w:t>The clinics have adequate infrastructure facility and privacy was maintained.</w:t>
      </w:r>
      <w:r w:rsidR="000315B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 </w:t>
      </w:r>
      <w:r w:rsidR="00082824">
        <w:rPr>
          <w:rFonts w:ascii="Times New Roman" w:eastAsia="Calibri" w:hAnsi="Times New Roman" w:cs="Times New Roman"/>
          <w:iCs/>
          <w:sz w:val="24"/>
          <w:szCs w:val="24"/>
        </w:rPr>
        <w:t xml:space="preserve">  </w:t>
      </w:r>
    </w:p>
    <w:p w:rsidR="00522A37" w:rsidRPr="00731E09" w:rsidRDefault="00731E09" w:rsidP="00731E09">
      <w:pPr>
        <w:ind w:left="540"/>
        <w:rPr>
          <w:rFonts w:ascii="Times New Roman" w:hAnsi="Times New Roman" w:cs="Times New Roman"/>
        </w:rPr>
      </w:pPr>
      <w:r>
        <w:rPr>
          <w:rFonts w:ascii="Times New Roman" w:eastAsia="Calibri" w:hAnsi="Times New Roman" w:cs="Times New Roman"/>
          <w:iCs/>
          <w:sz w:val="24"/>
          <w:szCs w:val="24"/>
        </w:rPr>
        <w:t xml:space="preserve"> </w:t>
      </w:r>
      <w:r w:rsidR="00323019" w:rsidRPr="00C150E1">
        <w:rPr>
          <w:rFonts w:ascii="Times New Roman" w:eastAsia="Calibri" w:hAnsi="Times New Roman" w:cs="Times New Roman"/>
          <w:b/>
          <w:bCs/>
          <w:sz w:val="24"/>
          <w:szCs w:val="24"/>
        </w:rPr>
        <w:t>In case of migrants and truckers the STI drugs are to be purchased by the target population, whether there is a system of procurement and availability of quality drugs with use of revolving funds</w:t>
      </w:r>
      <w:r w:rsidR="00323019" w:rsidRPr="00C150E1">
        <w:rPr>
          <w:rFonts w:ascii="Times New Roman" w:eastAsia="Calibri" w:hAnsi="Times New Roman" w:cs="Times New Roman"/>
          <w:sz w:val="24"/>
          <w:szCs w:val="24"/>
        </w:rPr>
        <w:t xml:space="preserve">. </w:t>
      </w:r>
      <w:r w:rsidR="00C150E1">
        <w:rPr>
          <w:rFonts w:ascii="Times New Roman" w:eastAsia="Calibri" w:hAnsi="Times New Roman" w:cs="Times New Roman"/>
          <w:sz w:val="24"/>
          <w:szCs w:val="24"/>
        </w:rPr>
        <w:t>–</w:t>
      </w:r>
      <w:r w:rsidR="00607560">
        <w:rPr>
          <w:rFonts w:ascii="Times New Roman" w:eastAsia="Calibri" w:hAnsi="Times New Roman" w:cs="Times New Roman"/>
          <w:sz w:val="24"/>
          <w:szCs w:val="24"/>
        </w:rPr>
        <w:t>NA</w:t>
      </w:r>
    </w:p>
    <w:p w:rsidR="00522A37" w:rsidRPr="00522A37" w:rsidRDefault="00522A37" w:rsidP="00522A37">
      <w:pPr>
        <w:widowControl w:val="0"/>
        <w:tabs>
          <w:tab w:val="left" w:pos="1584"/>
        </w:tabs>
        <w:autoSpaceDE w:val="0"/>
        <w:autoSpaceDN w:val="0"/>
        <w:adjustRightInd w:val="0"/>
        <w:spacing w:before="18" w:after="0" w:line="260" w:lineRule="exact"/>
        <w:ind w:left="567" w:right="540"/>
        <w:jc w:val="both"/>
        <w:rPr>
          <w:rFonts w:ascii="Book Antiqua" w:hAnsi="Book Antiqua"/>
          <w:color w:val="000000"/>
          <w:spacing w:val="-2"/>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lastRenderedPageBreak/>
        <w:t xml:space="preserve">Quality of treatment in the service provisioning- adherence to syndromic treatment protocol, follow up mechanism and adherence, referrals to VCTC,ART, DOTS centre and Community care </w:t>
      </w:r>
      <w:r w:rsidR="008B54A3" w:rsidRPr="001C1BDE">
        <w:rPr>
          <w:rFonts w:ascii="Times New Roman" w:hAnsi="Times New Roman" w:cs="Times New Roman"/>
          <w:b/>
          <w:bCs/>
          <w:color w:val="auto"/>
        </w:rPr>
        <w:t>centers</w:t>
      </w:r>
      <w:r w:rsidRPr="001C1BDE">
        <w:rPr>
          <w:rFonts w:ascii="Times New Roman" w:hAnsi="Times New Roman" w:cs="Times New Roman"/>
          <w:b/>
          <w:bCs/>
          <w:color w:val="auto"/>
        </w:rPr>
        <w:t xml:space="preserve">. </w:t>
      </w:r>
    </w:p>
    <w:p w:rsidR="00522A37" w:rsidRDefault="00522A37" w:rsidP="007C1144">
      <w:pPr>
        <w:pStyle w:val="ListParagraph"/>
        <w:widowControl w:val="0"/>
        <w:tabs>
          <w:tab w:val="left" w:pos="1584"/>
        </w:tabs>
        <w:autoSpaceDE w:val="0"/>
        <w:autoSpaceDN w:val="0"/>
        <w:adjustRightInd w:val="0"/>
        <w:spacing w:after="0" w:line="280" w:lineRule="exact"/>
        <w:ind w:left="709" w:right="540"/>
        <w:jc w:val="both"/>
        <w:rPr>
          <w:rFonts w:ascii="Book Antiqua" w:hAnsi="Book Antiqua"/>
          <w:color w:val="000000"/>
          <w:spacing w:val="-1"/>
        </w:rPr>
      </w:pPr>
      <w:r w:rsidRPr="007E6F7D">
        <w:rPr>
          <w:rFonts w:ascii="Book Antiqua" w:hAnsi="Book Antiqua"/>
          <w:color w:val="000000"/>
          <w:spacing w:val="-1"/>
        </w:rPr>
        <w:t xml:space="preserve">The TI </w:t>
      </w:r>
      <w:r w:rsidR="00266782">
        <w:rPr>
          <w:rFonts w:ascii="Book Antiqua" w:hAnsi="Book Antiqua"/>
          <w:color w:val="000000"/>
          <w:spacing w:val="-1"/>
        </w:rPr>
        <w:t>doctors are</w:t>
      </w:r>
      <w:r w:rsidRPr="007E6F7D">
        <w:rPr>
          <w:rFonts w:ascii="Book Antiqua" w:hAnsi="Book Antiqua"/>
          <w:color w:val="000000"/>
          <w:spacing w:val="-1"/>
        </w:rPr>
        <w:t xml:space="preserve"> following syndromic treatment protocol for STI treatment; however there is no follow-up tre</w:t>
      </w:r>
      <w:r w:rsidR="00FA485C">
        <w:rPr>
          <w:rFonts w:ascii="Book Antiqua" w:hAnsi="Book Antiqua"/>
          <w:color w:val="000000"/>
          <w:spacing w:val="-1"/>
        </w:rPr>
        <w:t>atment of the STI cases. There we</w:t>
      </w:r>
      <w:r w:rsidRPr="007E6F7D">
        <w:rPr>
          <w:rFonts w:ascii="Book Antiqua" w:hAnsi="Book Antiqua"/>
          <w:color w:val="000000"/>
          <w:spacing w:val="-1"/>
        </w:rPr>
        <w:t>re</w:t>
      </w:r>
      <w:r w:rsidR="00741306">
        <w:rPr>
          <w:rFonts w:ascii="Book Antiqua" w:hAnsi="Book Antiqua"/>
          <w:color w:val="000000"/>
          <w:spacing w:val="-1"/>
        </w:rPr>
        <w:t xml:space="preserve"> </w:t>
      </w:r>
      <w:r w:rsidR="00FA485C">
        <w:rPr>
          <w:rFonts w:ascii="Book Antiqua" w:hAnsi="Book Antiqua"/>
          <w:color w:val="000000"/>
          <w:spacing w:val="-1"/>
        </w:rPr>
        <w:t>26139(2014-15) and 2129(2015-16)</w:t>
      </w:r>
      <w:r w:rsidRPr="007E6F7D">
        <w:rPr>
          <w:rFonts w:ascii="Book Antiqua" w:hAnsi="Book Antiqua"/>
          <w:color w:val="000000"/>
          <w:spacing w:val="-1"/>
        </w:rPr>
        <w:t xml:space="preserve"> cases referred to ICTC and</w:t>
      </w:r>
      <w:r w:rsidR="00FA485C">
        <w:rPr>
          <w:rFonts w:ascii="Book Antiqua" w:hAnsi="Book Antiqua"/>
          <w:color w:val="000000"/>
          <w:spacing w:val="-1"/>
        </w:rPr>
        <w:t xml:space="preserve"> 2129(2014-15) and 2049</w:t>
      </w:r>
      <w:r w:rsidR="00AB39F9">
        <w:rPr>
          <w:rFonts w:ascii="Book Antiqua" w:hAnsi="Book Antiqua"/>
          <w:color w:val="000000"/>
          <w:spacing w:val="-1"/>
        </w:rPr>
        <w:t xml:space="preserve"> (2014-15)</w:t>
      </w:r>
      <w:r w:rsidR="00533B1D">
        <w:rPr>
          <w:rFonts w:ascii="Book Antiqua" w:hAnsi="Book Antiqua"/>
          <w:color w:val="000000"/>
          <w:spacing w:val="-1"/>
        </w:rPr>
        <w:t xml:space="preserve"> cases </w:t>
      </w:r>
      <w:r w:rsidR="00AB39F9">
        <w:rPr>
          <w:rFonts w:ascii="Book Antiqua" w:hAnsi="Book Antiqua"/>
          <w:color w:val="000000"/>
          <w:spacing w:val="-1"/>
        </w:rPr>
        <w:t xml:space="preserve">were </w:t>
      </w:r>
      <w:r w:rsidR="00533B1D">
        <w:rPr>
          <w:rFonts w:ascii="Book Antiqua" w:hAnsi="Book Antiqua"/>
          <w:color w:val="000000"/>
          <w:spacing w:val="-1"/>
        </w:rPr>
        <w:t>tested</w:t>
      </w:r>
      <w:r w:rsidR="00AB39F9">
        <w:rPr>
          <w:rFonts w:ascii="Book Antiqua" w:hAnsi="Book Antiqua"/>
          <w:color w:val="000000"/>
          <w:spacing w:val="-1"/>
        </w:rPr>
        <w:t>,</w:t>
      </w:r>
      <w:r w:rsidR="00533B1D">
        <w:rPr>
          <w:rFonts w:ascii="Book Antiqua" w:hAnsi="Book Antiqua"/>
          <w:color w:val="000000"/>
          <w:spacing w:val="-1"/>
        </w:rPr>
        <w:t xml:space="preserve"> out of that</w:t>
      </w:r>
      <w:r w:rsidR="00AB39F9">
        <w:rPr>
          <w:rFonts w:ascii="Book Antiqua" w:hAnsi="Book Antiqua"/>
          <w:color w:val="000000"/>
          <w:spacing w:val="-1"/>
        </w:rPr>
        <w:t>,</w:t>
      </w:r>
      <w:r w:rsidR="00533B1D">
        <w:rPr>
          <w:rFonts w:ascii="Book Antiqua" w:hAnsi="Book Antiqua"/>
          <w:color w:val="000000"/>
          <w:spacing w:val="-1"/>
        </w:rPr>
        <w:t xml:space="preserve"> 0</w:t>
      </w:r>
      <w:r w:rsidR="00B94E15">
        <w:rPr>
          <w:rFonts w:ascii="Book Antiqua" w:hAnsi="Book Antiqua"/>
          <w:color w:val="000000"/>
          <w:spacing w:val="-1"/>
        </w:rPr>
        <w:t>8</w:t>
      </w:r>
      <w:r w:rsidRPr="007E6F7D">
        <w:rPr>
          <w:rFonts w:ascii="Book Antiqua" w:hAnsi="Book Antiqua"/>
          <w:color w:val="000000"/>
          <w:spacing w:val="-1"/>
        </w:rPr>
        <w:t xml:space="preserve"> found +ve and</w:t>
      </w:r>
      <w:r w:rsidR="00741306">
        <w:rPr>
          <w:rFonts w:ascii="Book Antiqua" w:hAnsi="Book Antiqua"/>
          <w:color w:val="000000"/>
          <w:spacing w:val="-1"/>
        </w:rPr>
        <w:t xml:space="preserve"> th</w:t>
      </w:r>
      <w:r w:rsidR="00AB39F9">
        <w:rPr>
          <w:rFonts w:ascii="Book Antiqua" w:hAnsi="Book Antiqua"/>
          <w:color w:val="000000"/>
          <w:spacing w:val="-1"/>
        </w:rPr>
        <w:t>ey were</w:t>
      </w:r>
      <w:r w:rsidR="00533B1D">
        <w:rPr>
          <w:rFonts w:ascii="Book Antiqua" w:hAnsi="Book Antiqua"/>
          <w:color w:val="000000"/>
          <w:spacing w:val="-1"/>
        </w:rPr>
        <w:t xml:space="preserve"> </w:t>
      </w:r>
      <w:r w:rsidR="00AB39F9">
        <w:rPr>
          <w:rFonts w:ascii="Book Antiqua" w:hAnsi="Book Antiqua"/>
          <w:color w:val="000000"/>
          <w:spacing w:val="-1"/>
        </w:rPr>
        <w:t>linked with</w:t>
      </w:r>
      <w:r w:rsidRPr="007E6F7D">
        <w:rPr>
          <w:rFonts w:ascii="Book Antiqua" w:hAnsi="Book Antiqua"/>
          <w:color w:val="000000"/>
          <w:spacing w:val="-1"/>
        </w:rPr>
        <w:t xml:space="preserve"> ART centre as per</w:t>
      </w:r>
      <w:r w:rsidR="00533B1D">
        <w:rPr>
          <w:rFonts w:ascii="Book Antiqua" w:hAnsi="Book Antiqua"/>
          <w:color w:val="000000"/>
          <w:spacing w:val="-1"/>
        </w:rPr>
        <w:t xml:space="preserve"> the record.</w:t>
      </w:r>
      <w:r w:rsidR="00AB39F9">
        <w:rPr>
          <w:rFonts w:ascii="Book Antiqua" w:hAnsi="Book Antiqua"/>
          <w:color w:val="000000"/>
          <w:spacing w:val="-1"/>
        </w:rPr>
        <w:t>152(2014-15) and 98 (2015-16)</w:t>
      </w:r>
      <w:r w:rsidR="00B4103D">
        <w:rPr>
          <w:rFonts w:ascii="Book Antiqua" w:hAnsi="Book Antiqua"/>
          <w:color w:val="000000"/>
          <w:spacing w:val="-1"/>
        </w:rPr>
        <w:t xml:space="preserve"> cases were </w:t>
      </w:r>
      <w:r w:rsidR="00AB39F9">
        <w:rPr>
          <w:rFonts w:ascii="Book Antiqua" w:hAnsi="Book Antiqua"/>
          <w:color w:val="000000"/>
          <w:spacing w:val="-1"/>
        </w:rPr>
        <w:t>referred</w:t>
      </w:r>
      <w:r w:rsidR="00B4103D">
        <w:rPr>
          <w:rFonts w:ascii="Book Antiqua" w:hAnsi="Book Antiqua"/>
          <w:color w:val="000000"/>
          <w:spacing w:val="-1"/>
        </w:rPr>
        <w:t xml:space="preserve"> to STI clinic</w:t>
      </w:r>
      <w:r w:rsidR="00515487">
        <w:rPr>
          <w:rFonts w:ascii="Book Antiqua" w:hAnsi="Book Antiqua"/>
          <w:color w:val="000000"/>
          <w:spacing w:val="-1"/>
        </w:rPr>
        <w:t>,</w:t>
      </w:r>
      <w:r w:rsidR="00AB39F9">
        <w:rPr>
          <w:rFonts w:ascii="Book Antiqua" w:hAnsi="Book Antiqua"/>
          <w:color w:val="000000"/>
          <w:spacing w:val="-1"/>
        </w:rPr>
        <w:t xml:space="preserve"> and same number were treated. </w:t>
      </w:r>
      <w:r w:rsidR="00533B1D">
        <w:rPr>
          <w:rFonts w:ascii="Book Antiqua" w:hAnsi="Book Antiqua"/>
          <w:color w:val="000000"/>
          <w:spacing w:val="-1"/>
        </w:rPr>
        <w:t xml:space="preserve"> </w:t>
      </w:r>
      <w:r w:rsidR="00054F42">
        <w:rPr>
          <w:rFonts w:ascii="Book Antiqua" w:hAnsi="Book Antiqua"/>
          <w:color w:val="000000"/>
          <w:spacing w:val="-1"/>
        </w:rPr>
        <w:t>271(2014-15) and 0 in 2015-16 c</w:t>
      </w:r>
      <w:r w:rsidR="00D82555">
        <w:rPr>
          <w:rFonts w:ascii="Book Antiqua" w:hAnsi="Book Antiqua"/>
          <w:color w:val="000000"/>
          <w:spacing w:val="-1"/>
        </w:rPr>
        <w:t>ase</w:t>
      </w:r>
      <w:r w:rsidR="00054F42">
        <w:rPr>
          <w:rFonts w:ascii="Book Antiqua" w:hAnsi="Book Antiqua"/>
          <w:color w:val="000000"/>
          <w:spacing w:val="-1"/>
        </w:rPr>
        <w:t>s</w:t>
      </w:r>
      <w:r w:rsidR="00533B1D">
        <w:rPr>
          <w:rFonts w:ascii="Book Antiqua" w:hAnsi="Book Antiqua"/>
          <w:color w:val="000000"/>
          <w:spacing w:val="-1"/>
        </w:rPr>
        <w:t xml:space="preserve"> w</w:t>
      </w:r>
      <w:r w:rsidR="00054F42">
        <w:rPr>
          <w:rFonts w:ascii="Book Antiqua" w:hAnsi="Book Antiqua"/>
          <w:color w:val="000000"/>
          <w:spacing w:val="-1"/>
        </w:rPr>
        <w:t>ere</w:t>
      </w:r>
      <w:r w:rsidR="00533B1D">
        <w:rPr>
          <w:rFonts w:ascii="Book Antiqua" w:hAnsi="Book Antiqua"/>
          <w:color w:val="000000"/>
          <w:spacing w:val="-1"/>
        </w:rPr>
        <w:t xml:space="preserve"> </w:t>
      </w:r>
      <w:r w:rsidR="007F1533">
        <w:rPr>
          <w:rFonts w:ascii="Book Antiqua" w:hAnsi="Book Antiqua"/>
          <w:color w:val="000000"/>
          <w:spacing w:val="-1"/>
        </w:rPr>
        <w:t>referred to</w:t>
      </w:r>
      <w:r w:rsidR="00533B1D">
        <w:rPr>
          <w:rFonts w:ascii="Book Antiqua" w:hAnsi="Book Antiqua"/>
          <w:color w:val="000000"/>
          <w:spacing w:val="-1"/>
        </w:rPr>
        <w:t xml:space="preserve"> DOT</w:t>
      </w:r>
      <w:r w:rsidR="00515487">
        <w:rPr>
          <w:rFonts w:ascii="Book Antiqua" w:hAnsi="Book Antiqua"/>
          <w:color w:val="000000"/>
          <w:spacing w:val="-1"/>
        </w:rPr>
        <w:t>S</w:t>
      </w:r>
      <w:r w:rsidR="00533B1D">
        <w:rPr>
          <w:rFonts w:ascii="Book Antiqua" w:hAnsi="Book Antiqua"/>
          <w:color w:val="000000"/>
          <w:spacing w:val="-1"/>
        </w:rPr>
        <w:t xml:space="preserve"> centre</w:t>
      </w:r>
      <w:r w:rsidR="00054F42">
        <w:rPr>
          <w:rFonts w:ascii="Book Antiqua" w:hAnsi="Book Antiqua"/>
          <w:color w:val="000000"/>
          <w:spacing w:val="-1"/>
        </w:rPr>
        <w:t xml:space="preserve"> and same number of cases were</w:t>
      </w:r>
      <w:r w:rsidR="00515487">
        <w:rPr>
          <w:rFonts w:ascii="Book Antiqua" w:hAnsi="Book Antiqua"/>
          <w:color w:val="000000"/>
          <w:spacing w:val="-1"/>
        </w:rPr>
        <w:t xml:space="preserve">  linked with DOTS.</w:t>
      </w:r>
      <w:r w:rsidR="00533B1D">
        <w:rPr>
          <w:rFonts w:ascii="Book Antiqua" w:hAnsi="Book Antiqua"/>
          <w:color w:val="000000"/>
          <w:spacing w:val="-1"/>
        </w:rPr>
        <w:t>.</w:t>
      </w:r>
    </w:p>
    <w:p w:rsidR="00266782" w:rsidRPr="007E6F7D" w:rsidRDefault="00266782" w:rsidP="007C1144">
      <w:pPr>
        <w:pStyle w:val="ListParagraph"/>
        <w:widowControl w:val="0"/>
        <w:tabs>
          <w:tab w:val="left" w:pos="1584"/>
        </w:tabs>
        <w:autoSpaceDE w:val="0"/>
        <w:autoSpaceDN w:val="0"/>
        <w:adjustRightInd w:val="0"/>
        <w:spacing w:after="0" w:line="280" w:lineRule="exact"/>
        <w:ind w:left="709" w:right="540"/>
        <w:jc w:val="both"/>
        <w:rPr>
          <w:rFonts w:ascii="Book Antiqua" w:hAnsi="Book Antiqua"/>
          <w:color w:val="000000"/>
          <w:spacing w:val="-1"/>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323019" w:rsidRDefault="00A91213"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r w:rsidRPr="00A91213">
        <w:rPr>
          <w:rFonts w:ascii="Book Antiqua" w:hAnsi="Book Antiqua"/>
          <w:color w:val="000000"/>
          <w:spacing w:val="-3"/>
        </w:rPr>
        <w:t>Document of treatment Registers, referral slips were ava</w:t>
      </w:r>
      <w:r w:rsidR="00741306">
        <w:rPr>
          <w:rFonts w:ascii="Book Antiqua" w:hAnsi="Book Antiqua"/>
          <w:color w:val="000000"/>
          <w:spacing w:val="-3"/>
        </w:rPr>
        <w:t>ilable.</w:t>
      </w:r>
      <w:r w:rsidR="007F1533">
        <w:rPr>
          <w:rFonts w:ascii="Book Antiqua" w:hAnsi="Book Antiqua"/>
          <w:color w:val="000000"/>
          <w:spacing w:val="-3"/>
        </w:rPr>
        <w:t xml:space="preserve"> </w:t>
      </w:r>
      <w:r w:rsidR="00A93B68">
        <w:rPr>
          <w:rFonts w:ascii="Book Antiqua" w:hAnsi="Book Antiqua"/>
          <w:color w:val="000000"/>
          <w:spacing w:val="-3"/>
        </w:rPr>
        <w:t>S</w:t>
      </w:r>
      <w:r w:rsidRPr="00A91213">
        <w:rPr>
          <w:rFonts w:ascii="Book Antiqua" w:hAnsi="Book Antiqua"/>
          <w:color w:val="000000"/>
          <w:spacing w:val="-3"/>
        </w:rPr>
        <w:t>igned copy of referral slip collected by cou</w:t>
      </w:r>
      <w:r w:rsidR="003E56B9">
        <w:rPr>
          <w:rFonts w:ascii="Book Antiqua" w:hAnsi="Book Antiqua"/>
          <w:color w:val="000000"/>
          <w:spacing w:val="-3"/>
        </w:rPr>
        <w:t xml:space="preserve">nselor from HRG for HIV testing. </w:t>
      </w:r>
      <w:r w:rsidR="00A93B68">
        <w:rPr>
          <w:rFonts w:ascii="Book Antiqua" w:hAnsi="Book Antiqua"/>
          <w:color w:val="000000"/>
          <w:spacing w:val="-3"/>
        </w:rPr>
        <w:t xml:space="preserve">Eight </w:t>
      </w:r>
      <w:r w:rsidR="003E56B9">
        <w:rPr>
          <w:rFonts w:ascii="Book Antiqua" w:hAnsi="Book Antiqua"/>
          <w:color w:val="000000"/>
          <w:spacing w:val="-3"/>
        </w:rPr>
        <w:t>HRG</w:t>
      </w:r>
      <w:r w:rsidR="00A93B68">
        <w:rPr>
          <w:rFonts w:ascii="Book Antiqua" w:hAnsi="Book Antiqua"/>
          <w:color w:val="000000"/>
          <w:spacing w:val="-3"/>
        </w:rPr>
        <w:t xml:space="preserve">s </w:t>
      </w:r>
      <w:r w:rsidR="003E56B9">
        <w:rPr>
          <w:rFonts w:ascii="Book Antiqua" w:hAnsi="Book Antiqua"/>
          <w:color w:val="000000"/>
          <w:spacing w:val="-3"/>
        </w:rPr>
        <w:t>linked with</w:t>
      </w:r>
      <w:r>
        <w:rPr>
          <w:rFonts w:ascii="Book Antiqua" w:hAnsi="Book Antiqua"/>
          <w:color w:val="000000"/>
          <w:spacing w:val="-3"/>
        </w:rPr>
        <w:t xml:space="preserve"> </w:t>
      </w:r>
      <w:r w:rsidRPr="00A91213">
        <w:rPr>
          <w:rFonts w:ascii="Book Antiqua" w:hAnsi="Book Antiqua"/>
          <w:color w:val="000000"/>
          <w:spacing w:val="-3"/>
        </w:rPr>
        <w:t>ART</w:t>
      </w:r>
      <w:r w:rsidR="003E56B9">
        <w:rPr>
          <w:rFonts w:ascii="Book Antiqua" w:hAnsi="Book Antiqua"/>
          <w:color w:val="000000"/>
          <w:spacing w:val="-3"/>
        </w:rPr>
        <w:t>.</w:t>
      </w:r>
      <w:r w:rsidR="00E21A6B">
        <w:rPr>
          <w:rFonts w:ascii="Book Antiqua" w:hAnsi="Book Antiqua"/>
          <w:color w:val="000000"/>
          <w:spacing w:val="-3"/>
        </w:rPr>
        <w:t xml:space="preserve"> </w:t>
      </w:r>
      <w:r w:rsidRPr="00A91213">
        <w:rPr>
          <w:rFonts w:ascii="Book Antiqua" w:hAnsi="Book Antiqua"/>
          <w:color w:val="000000"/>
          <w:spacing w:val="-3"/>
        </w:rPr>
        <w:t xml:space="preserve"> </w:t>
      </w:r>
    </w:p>
    <w:p w:rsidR="00266782" w:rsidRPr="001C1BDE" w:rsidRDefault="00266782"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p>
    <w:p w:rsidR="00323019" w:rsidRPr="001C1BDE" w:rsidRDefault="00323019" w:rsidP="00323019">
      <w:pPr>
        <w:numPr>
          <w:ilvl w:val="0"/>
          <w:numId w:val="21"/>
        </w:numPr>
        <w:jc w:val="both"/>
        <w:rPr>
          <w:rFonts w:ascii="Times New Roman" w:eastAsia="Calibri" w:hAnsi="Times New Roman" w:cs="Times New Roman"/>
          <w:sz w:val="24"/>
          <w:szCs w:val="24"/>
        </w:rPr>
      </w:pPr>
      <w:r w:rsidRPr="001C1BDE">
        <w:rPr>
          <w:rFonts w:ascii="Times New Roman" w:eastAsia="Calibri" w:hAnsi="Times New Roman" w:cs="Times New Roman"/>
          <w:b/>
          <w:bCs/>
          <w:sz w:val="24"/>
          <w:szCs w:val="24"/>
        </w:rPr>
        <w:t>Availability of Condoms- Type of distribution channel, accessibility, adequacy etc.</w:t>
      </w:r>
      <w:r w:rsidRPr="001C1BDE">
        <w:rPr>
          <w:rFonts w:ascii="Times New Roman" w:eastAsia="Calibri" w:hAnsi="Times New Roman" w:cs="Times New Roman"/>
          <w:sz w:val="24"/>
          <w:szCs w:val="24"/>
        </w:rPr>
        <w:t xml:space="preserve"> </w:t>
      </w:r>
    </w:p>
    <w:p w:rsidR="00E24F16" w:rsidRPr="00E24F16" w:rsidRDefault="00E24F16" w:rsidP="00E24F16">
      <w:pPr>
        <w:widowControl w:val="0"/>
        <w:autoSpaceDE w:val="0"/>
        <w:autoSpaceDN w:val="0"/>
        <w:adjustRightInd w:val="0"/>
        <w:spacing w:before="1" w:after="0" w:line="255" w:lineRule="exact"/>
        <w:ind w:left="567" w:right="540"/>
        <w:jc w:val="both"/>
        <w:rPr>
          <w:rFonts w:ascii="Book Antiqua" w:hAnsi="Book Antiqua"/>
          <w:color w:val="000000"/>
          <w:spacing w:val="-1"/>
        </w:rPr>
      </w:pPr>
      <w:r w:rsidRPr="00E24F16">
        <w:rPr>
          <w:rFonts w:ascii="Book Antiqua" w:hAnsi="Book Antiqua"/>
          <w:color w:val="000000"/>
          <w:spacing w:val="-1"/>
        </w:rPr>
        <w:t>The NGO</w:t>
      </w:r>
      <w:r w:rsidR="00741306">
        <w:rPr>
          <w:rFonts w:ascii="Book Antiqua" w:hAnsi="Book Antiqua"/>
          <w:color w:val="000000"/>
          <w:spacing w:val="-1"/>
        </w:rPr>
        <w:t xml:space="preserve"> received </w:t>
      </w:r>
      <w:r w:rsidR="00054F42">
        <w:rPr>
          <w:rFonts w:ascii="Book Antiqua" w:hAnsi="Book Antiqua"/>
          <w:color w:val="000000"/>
          <w:spacing w:val="-1"/>
        </w:rPr>
        <w:t>630000</w:t>
      </w:r>
      <w:r w:rsidR="00533B1D">
        <w:rPr>
          <w:rFonts w:ascii="Book Antiqua" w:hAnsi="Book Antiqua"/>
          <w:color w:val="000000"/>
          <w:spacing w:val="-1"/>
        </w:rPr>
        <w:t xml:space="preserve"> </w:t>
      </w:r>
      <w:r w:rsidR="00A93B68">
        <w:rPr>
          <w:rFonts w:ascii="Book Antiqua" w:hAnsi="Book Antiqua"/>
          <w:color w:val="000000"/>
          <w:spacing w:val="-1"/>
        </w:rPr>
        <w:t>condoms (</w:t>
      </w:r>
      <w:r w:rsidR="00071D36">
        <w:rPr>
          <w:rFonts w:ascii="Book Antiqua" w:hAnsi="Book Antiqua"/>
          <w:color w:val="000000"/>
          <w:spacing w:val="-1"/>
        </w:rPr>
        <w:t xml:space="preserve">2014-15) and 281400 </w:t>
      </w:r>
      <w:r w:rsidR="00A93B68">
        <w:rPr>
          <w:rFonts w:ascii="Book Antiqua" w:hAnsi="Book Antiqua"/>
          <w:color w:val="000000"/>
          <w:spacing w:val="-1"/>
        </w:rPr>
        <w:t>condoms (</w:t>
      </w:r>
      <w:r w:rsidR="00071D36">
        <w:rPr>
          <w:rFonts w:ascii="Book Antiqua" w:hAnsi="Book Antiqua"/>
          <w:color w:val="000000"/>
          <w:spacing w:val="-1"/>
        </w:rPr>
        <w:t xml:space="preserve">2015-16) from MSACS. </w:t>
      </w:r>
      <w:r w:rsidR="00533B1D">
        <w:rPr>
          <w:rFonts w:ascii="Book Antiqua" w:hAnsi="Book Antiqua"/>
          <w:color w:val="000000"/>
          <w:spacing w:val="-1"/>
        </w:rPr>
        <w:t xml:space="preserve"> </w:t>
      </w:r>
    </w:p>
    <w:p w:rsidR="00E24F16" w:rsidRPr="00C470A6" w:rsidRDefault="00E24F16" w:rsidP="00E24F16">
      <w:pPr>
        <w:widowControl w:val="0"/>
        <w:autoSpaceDE w:val="0"/>
        <w:autoSpaceDN w:val="0"/>
        <w:adjustRightInd w:val="0"/>
        <w:spacing w:before="1" w:after="0" w:line="255" w:lineRule="exact"/>
        <w:ind w:left="630" w:right="540"/>
        <w:jc w:val="both"/>
        <w:rPr>
          <w:rFonts w:ascii="Book Antiqua" w:hAnsi="Book Antiqua"/>
          <w:color w:val="000000"/>
          <w:spacing w:val="-1"/>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condoms distributed - No. of condoms distributed through different channels/regular contacts. </w:t>
      </w:r>
    </w:p>
    <w:p w:rsidR="003A5441" w:rsidRPr="007E6F7D" w:rsidRDefault="00741306" w:rsidP="003A5441">
      <w:pPr>
        <w:pStyle w:val="ListParagraph"/>
        <w:widowControl w:val="0"/>
        <w:tabs>
          <w:tab w:val="left" w:pos="1584"/>
        </w:tabs>
        <w:autoSpaceDE w:val="0"/>
        <w:autoSpaceDN w:val="0"/>
        <w:adjustRightInd w:val="0"/>
        <w:spacing w:after="0" w:line="280" w:lineRule="exact"/>
        <w:ind w:left="1440" w:right="540"/>
        <w:jc w:val="both"/>
        <w:rPr>
          <w:rFonts w:ascii="Book Antiqua" w:hAnsi="Book Antiqua"/>
          <w:color w:val="000000"/>
          <w:spacing w:val="-2"/>
        </w:rPr>
      </w:pPr>
      <w:r>
        <w:rPr>
          <w:rFonts w:ascii="Book Antiqua" w:hAnsi="Book Antiqua"/>
          <w:color w:val="000000"/>
          <w:spacing w:val="-2"/>
        </w:rPr>
        <w:t>Demand of condoms-</w:t>
      </w:r>
      <w:r w:rsidR="00071D36">
        <w:rPr>
          <w:rFonts w:ascii="Book Antiqua" w:hAnsi="Book Antiqua"/>
          <w:color w:val="000000"/>
          <w:spacing w:val="-2"/>
        </w:rPr>
        <w:t>1271</w:t>
      </w:r>
      <w:r w:rsidR="006F1A57">
        <w:rPr>
          <w:rFonts w:ascii="Book Antiqua" w:hAnsi="Book Antiqua"/>
          <w:color w:val="000000"/>
          <w:spacing w:val="-2"/>
        </w:rPr>
        <w:t xml:space="preserve">916 in 2014-15 and </w:t>
      </w:r>
      <w:r w:rsidR="00C838BA">
        <w:rPr>
          <w:rFonts w:ascii="Book Antiqua" w:hAnsi="Book Antiqua"/>
          <w:color w:val="000000"/>
          <w:spacing w:val="-2"/>
        </w:rPr>
        <w:t>996948 in 2015-16</w:t>
      </w:r>
      <w:r w:rsidR="00071D36">
        <w:rPr>
          <w:rFonts w:ascii="Book Antiqua" w:hAnsi="Book Antiqua"/>
          <w:color w:val="000000"/>
          <w:spacing w:val="-2"/>
        </w:rPr>
        <w:t>`</w:t>
      </w:r>
      <w:r>
        <w:rPr>
          <w:rFonts w:ascii="Book Antiqua" w:hAnsi="Book Antiqua"/>
          <w:color w:val="000000"/>
          <w:spacing w:val="-2"/>
        </w:rPr>
        <w:t xml:space="preserve"> against which </w:t>
      </w:r>
      <w:r w:rsidR="00C838BA">
        <w:rPr>
          <w:rFonts w:ascii="Book Antiqua" w:hAnsi="Book Antiqua"/>
          <w:color w:val="000000"/>
          <w:spacing w:val="-2"/>
        </w:rPr>
        <w:t xml:space="preserve">714454 in 2014-15 and 286480 in 2015-16 </w:t>
      </w:r>
      <w:r w:rsidR="00B4103D">
        <w:rPr>
          <w:rFonts w:ascii="Book Antiqua" w:hAnsi="Book Antiqua"/>
          <w:color w:val="000000"/>
          <w:spacing w:val="-2"/>
        </w:rPr>
        <w:t>were distr</w:t>
      </w:r>
      <w:r>
        <w:rPr>
          <w:rFonts w:ascii="Book Antiqua" w:hAnsi="Book Antiqua"/>
          <w:color w:val="000000"/>
          <w:spacing w:val="-2"/>
        </w:rPr>
        <w:t>ibuted</w:t>
      </w:r>
      <w:r w:rsidR="00B4103D">
        <w:rPr>
          <w:rFonts w:ascii="Book Antiqua" w:hAnsi="Book Antiqua"/>
          <w:color w:val="000000"/>
          <w:spacing w:val="-2"/>
        </w:rPr>
        <w:t xml:space="preserve"> through PEs and</w:t>
      </w:r>
      <w:r w:rsidR="009C5C56">
        <w:rPr>
          <w:rFonts w:ascii="Book Antiqua" w:hAnsi="Book Antiqua"/>
          <w:color w:val="000000"/>
          <w:spacing w:val="-2"/>
        </w:rPr>
        <w:t xml:space="preserve"> ORW</w:t>
      </w:r>
      <w:r w:rsidR="00B4103D">
        <w:rPr>
          <w:rFonts w:ascii="Book Antiqua" w:hAnsi="Book Antiqua"/>
          <w:color w:val="000000"/>
          <w:spacing w:val="-2"/>
        </w:rPr>
        <w:t>.</w:t>
      </w:r>
    </w:p>
    <w:p w:rsidR="00323019" w:rsidRPr="001C1BDE" w:rsidRDefault="00323019" w:rsidP="00323019">
      <w:pPr>
        <w:pStyle w:val="Default"/>
        <w:spacing w:after="27"/>
        <w:ind w:left="567"/>
        <w:jc w:val="both"/>
        <w:rPr>
          <w:rFonts w:ascii="Times New Roman" w:hAnsi="Times New Roman" w:cs="Times New Roman"/>
          <w:color w:val="auto"/>
        </w:rPr>
      </w:pPr>
    </w:p>
    <w:p w:rsidR="00323019"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Needles / Syringes distributed through outreach / DIC. </w:t>
      </w:r>
      <w:r w:rsidR="003A5441">
        <w:rPr>
          <w:rFonts w:ascii="Times New Roman" w:hAnsi="Times New Roman" w:cs="Times New Roman"/>
          <w:b/>
          <w:bCs/>
          <w:color w:val="auto"/>
        </w:rPr>
        <w:t>– NA</w:t>
      </w:r>
    </w:p>
    <w:p w:rsidR="003A5441" w:rsidRPr="001C1BDE" w:rsidRDefault="003A5441" w:rsidP="003A5441">
      <w:pPr>
        <w:pStyle w:val="Default"/>
        <w:spacing w:after="27"/>
        <w:ind w:left="567"/>
        <w:jc w:val="both"/>
        <w:rPr>
          <w:rFonts w:ascii="Times New Roman" w:hAnsi="Times New Roman" w:cs="Times New Roman"/>
          <w:b/>
          <w:bCs/>
          <w:color w:val="auto"/>
        </w:rPr>
      </w:pPr>
    </w:p>
    <w:p w:rsidR="003A5441"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Information on linkages for ICTC, DOT, ART, STI clinics.</w:t>
      </w:r>
    </w:p>
    <w:p w:rsidR="00323019" w:rsidRPr="00794808" w:rsidRDefault="00794808" w:rsidP="003A5441">
      <w:pPr>
        <w:pStyle w:val="Default"/>
        <w:spacing w:after="27"/>
        <w:ind w:left="567"/>
        <w:jc w:val="both"/>
        <w:rPr>
          <w:rFonts w:ascii="Times New Roman" w:hAnsi="Times New Roman" w:cs="Times New Roman"/>
          <w:bCs/>
          <w:color w:val="auto"/>
        </w:rPr>
      </w:pPr>
      <w:r w:rsidRPr="00794808">
        <w:rPr>
          <w:rFonts w:ascii="Times New Roman" w:hAnsi="Times New Roman" w:cs="Times New Roman"/>
          <w:bCs/>
          <w:color w:val="auto"/>
        </w:rPr>
        <w:t xml:space="preserve">The </w:t>
      </w:r>
      <w:r>
        <w:rPr>
          <w:rFonts w:ascii="Times New Roman" w:hAnsi="Times New Roman" w:cs="Times New Roman"/>
          <w:bCs/>
          <w:color w:val="auto"/>
        </w:rPr>
        <w:t xml:space="preserve">TI </w:t>
      </w:r>
      <w:r w:rsidRPr="00794808">
        <w:rPr>
          <w:rFonts w:ascii="Times New Roman" w:hAnsi="Times New Roman" w:cs="Times New Roman"/>
          <w:bCs/>
          <w:color w:val="auto"/>
        </w:rPr>
        <w:t xml:space="preserve">NGO established </w:t>
      </w:r>
      <w:r w:rsidR="007F1533">
        <w:rPr>
          <w:rFonts w:ascii="Times New Roman" w:hAnsi="Times New Roman" w:cs="Times New Roman"/>
          <w:bCs/>
          <w:color w:val="auto"/>
        </w:rPr>
        <w:t xml:space="preserve">very good </w:t>
      </w:r>
      <w:r w:rsidRPr="00794808">
        <w:rPr>
          <w:rFonts w:ascii="Times New Roman" w:hAnsi="Times New Roman" w:cs="Times New Roman"/>
          <w:bCs/>
          <w:color w:val="auto"/>
        </w:rPr>
        <w:t>linkage</w:t>
      </w:r>
      <w:r w:rsidR="00A93B68">
        <w:rPr>
          <w:rFonts w:ascii="Times New Roman" w:hAnsi="Times New Roman" w:cs="Times New Roman"/>
          <w:bCs/>
          <w:color w:val="auto"/>
        </w:rPr>
        <w:t>s</w:t>
      </w:r>
      <w:r w:rsidRPr="00794808">
        <w:rPr>
          <w:rFonts w:ascii="Times New Roman" w:hAnsi="Times New Roman" w:cs="Times New Roman"/>
          <w:bCs/>
          <w:color w:val="auto"/>
        </w:rPr>
        <w:t xml:space="preserve"> with</w:t>
      </w:r>
      <w:r w:rsidR="00E21A6B">
        <w:rPr>
          <w:rFonts w:ascii="Times New Roman" w:hAnsi="Times New Roman" w:cs="Times New Roman"/>
          <w:bCs/>
          <w:color w:val="auto"/>
        </w:rPr>
        <w:t xml:space="preserve"> </w:t>
      </w:r>
      <w:r w:rsidR="007F1533">
        <w:rPr>
          <w:rFonts w:ascii="Times New Roman" w:hAnsi="Times New Roman" w:cs="Times New Roman"/>
          <w:bCs/>
          <w:color w:val="auto"/>
        </w:rPr>
        <w:t xml:space="preserve">all </w:t>
      </w:r>
      <w:r w:rsidR="00E21A6B">
        <w:rPr>
          <w:rFonts w:ascii="Times New Roman" w:hAnsi="Times New Roman" w:cs="Times New Roman"/>
          <w:bCs/>
          <w:color w:val="auto"/>
        </w:rPr>
        <w:t xml:space="preserve">referral </w:t>
      </w:r>
      <w:r w:rsidR="007F1533">
        <w:rPr>
          <w:rFonts w:ascii="Times New Roman" w:hAnsi="Times New Roman" w:cs="Times New Roman"/>
          <w:bCs/>
          <w:color w:val="auto"/>
        </w:rPr>
        <w:t>units</w:t>
      </w:r>
      <w:r w:rsidR="00E21A6B">
        <w:rPr>
          <w:rFonts w:ascii="Times New Roman" w:hAnsi="Times New Roman" w:cs="Times New Roman"/>
          <w:bCs/>
          <w:color w:val="auto"/>
        </w:rPr>
        <w:t>.</w:t>
      </w:r>
    </w:p>
    <w:p w:rsidR="00323019" w:rsidRPr="001C1BDE" w:rsidRDefault="00323019" w:rsidP="00323019">
      <w:pPr>
        <w:pStyle w:val="Default"/>
        <w:numPr>
          <w:ilvl w:val="0"/>
          <w:numId w:val="21"/>
        </w:numPr>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Referrals and follows up </w:t>
      </w:r>
    </w:p>
    <w:p w:rsidR="00266782" w:rsidRDefault="00C838BA" w:rsidP="008E54A2">
      <w:pPr>
        <w:pStyle w:val="Default"/>
        <w:ind w:left="567"/>
        <w:jc w:val="both"/>
        <w:rPr>
          <w:rFonts w:ascii="Times New Roman" w:hAnsi="Times New Roman" w:cs="Times New Roman"/>
          <w:bCs/>
          <w:iCs/>
          <w:color w:val="auto"/>
        </w:rPr>
      </w:pPr>
      <w:r>
        <w:rPr>
          <w:rFonts w:ascii="Times New Roman" w:hAnsi="Times New Roman" w:cs="Times New Roman"/>
          <w:bCs/>
          <w:iCs/>
          <w:color w:val="auto"/>
        </w:rPr>
        <w:t xml:space="preserve">4742 </w:t>
      </w:r>
      <w:r w:rsidR="004076A9">
        <w:rPr>
          <w:rFonts w:ascii="Times New Roman" w:hAnsi="Times New Roman" w:cs="Times New Roman"/>
          <w:bCs/>
          <w:iCs/>
          <w:color w:val="auto"/>
        </w:rPr>
        <w:t>cases</w:t>
      </w:r>
      <w:r>
        <w:rPr>
          <w:rFonts w:ascii="Times New Roman" w:hAnsi="Times New Roman" w:cs="Times New Roman"/>
          <w:bCs/>
          <w:iCs/>
          <w:color w:val="auto"/>
        </w:rPr>
        <w:t xml:space="preserve"> were</w:t>
      </w:r>
      <w:r w:rsidR="004076A9">
        <w:rPr>
          <w:rFonts w:ascii="Times New Roman" w:hAnsi="Times New Roman" w:cs="Times New Roman"/>
          <w:bCs/>
          <w:iCs/>
          <w:color w:val="auto"/>
        </w:rPr>
        <w:t xml:space="preserve"> referred to ICTC for HIV test</w:t>
      </w:r>
      <w:r>
        <w:rPr>
          <w:rFonts w:ascii="Times New Roman" w:hAnsi="Times New Roman" w:cs="Times New Roman"/>
          <w:bCs/>
          <w:iCs/>
          <w:color w:val="auto"/>
        </w:rPr>
        <w:t xml:space="preserve"> in 2014-15 and 2015-16</w:t>
      </w:r>
      <w:r w:rsidR="004076A9">
        <w:rPr>
          <w:rFonts w:ascii="Times New Roman" w:hAnsi="Times New Roman" w:cs="Times New Roman"/>
          <w:bCs/>
          <w:iCs/>
          <w:color w:val="auto"/>
        </w:rPr>
        <w:t xml:space="preserve">, out of </w:t>
      </w:r>
      <w:r w:rsidR="009C5C56">
        <w:rPr>
          <w:rFonts w:ascii="Times New Roman" w:hAnsi="Times New Roman" w:cs="Times New Roman"/>
          <w:bCs/>
          <w:iCs/>
          <w:color w:val="auto"/>
        </w:rPr>
        <w:t>that 4</w:t>
      </w:r>
      <w:r>
        <w:rPr>
          <w:rFonts w:ascii="Times New Roman" w:hAnsi="Times New Roman" w:cs="Times New Roman"/>
          <w:bCs/>
          <w:iCs/>
          <w:color w:val="auto"/>
        </w:rPr>
        <w:t>525</w:t>
      </w:r>
      <w:r w:rsidR="004076A9">
        <w:rPr>
          <w:rFonts w:ascii="Times New Roman" w:hAnsi="Times New Roman" w:cs="Times New Roman"/>
          <w:bCs/>
          <w:iCs/>
          <w:color w:val="auto"/>
        </w:rPr>
        <w:t xml:space="preserve"> actual visit for HIV test</w:t>
      </w:r>
      <w:r w:rsidR="009C5C56">
        <w:rPr>
          <w:rFonts w:ascii="Times New Roman" w:hAnsi="Times New Roman" w:cs="Times New Roman"/>
          <w:bCs/>
          <w:iCs/>
          <w:color w:val="auto"/>
        </w:rPr>
        <w:t>ing</w:t>
      </w:r>
      <w:r w:rsidR="00B4103D">
        <w:rPr>
          <w:rFonts w:ascii="Times New Roman" w:hAnsi="Times New Roman" w:cs="Times New Roman"/>
          <w:bCs/>
          <w:iCs/>
          <w:color w:val="auto"/>
        </w:rPr>
        <w:t>. 0</w:t>
      </w:r>
      <w:r w:rsidR="003C6382">
        <w:rPr>
          <w:rFonts w:ascii="Times New Roman" w:hAnsi="Times New Roman" w:cs="Times New Roman"/>
          <w:bCs/>
          <w:iCs/>
          <w:color w:val="auto"/>
        </w:rPr>
        <w:t>8</w:t>
      </w:r>
      <w:r w:rsidR="00B4103D">
        <w:rPr>
          <w:rFonts w:ascii="Times New Roman" w:hAnsi="Times New Roman" w:cs="Times New Roman"/>
          <w:bCs/>
          <w:iCs/>
          <w:color w:val="auto"/>
        </w:rPr>
        <w:t xml:space="preserve"> HIV posi</w:t>
      </w:r>
      <w:r w:rsidR="003C6382">
        <w:rPr>
          <w:rFonts w:ascii="Times New Roman" w:hAnsi="Times New Roman" w:cs="Times New Roman"/>
          <w:bCs/>
          <w:iCs/>
          <w:color w:val="auto"/>
        </w:rPr>
        <w:t>ti</w:t>
      </w:r>
      <w:r w:rsidR="00B4103D">
        <w:rPr>
          <w:rFonts w:ascii="Times New Roman" w:hAnsi="Times New Roman" w:cs="Times New Roman"/>
          <w:bCs/>
          <w:iCs/>
          <w:color w:val="auto"/>
        </w:rPr>
        <w:t>ve w</w:t>
      </w:r>
      <w:r w:rsidR="003C6382">
        <w:rPr>
          <w:rFonts w:ascii="Times New Roman" w:hAnsi="Times New Roman" w:cs="Times New Roman"/>
          <w:bCs/>
          <w:iCs/>
          <w:color w:val="auto"/>
        </w:rPr>
        <w:t>ere</w:t>
      </w:r>
      <w:r w:rsidR="00B4103D">
        <w:rPr>
          <w:rFonts w:ascii="Times New Roman" w:hAnsi="Times New Roman" w:cs="Times New Roman"/>
          <w:bCs/>
          <w:iCs/>
          <w:color w:val="auto"/>
        </w:rPr>
        <w:t xml:space="preserve"> </w:t>
      </w:r>
      <w:r w:rsidR="003C6382">
        <w:rPr>
          <w:rFonts w:ascii="Times New Roman" w:hAnsi="Times New Roman" w:cs="Times New Roman"/>
          <w:bCs/>
          <w:iCs/>
          <w:color w:val="auto"/>
        </w:rPr>
        <w:t xml:space="preserve">linked </w:t>
      </w:r>
      <w:r w:rsidR="00B4103D">
        <w:rPr>
          <w:rFonts w:ascii="Times New Roman" w:hAnsi="Times New Roman" w:cs="Times New Roman"/>
          <w:bCs/>
          <w:iCs/>
          <w:color w:val="auto"/>
        </w:rPr>
        <w:t>to ART</w:t>
      </w:r>
      <w:r w:rsidR="003C6382">
        <w:rPr>
          <w:rFonts w:ascii="Times New Roman" w:hAnsi="Times New Roman" w:cs="Times New Roman"/>
          <w:bCs/>
          <w:iCs/>
          <w:color w:val="auto"/>
        </w:rPr>
        <w:t>.2</w:t>
      </w:r>
      <w:r w:rsidR="009C5C56">
        <w:rPr>
          <w:rFonts w:ascii="Times New Roman" w:hAnsi="Times New Roman" w:cs="Times New Roman"/>
          <w:bCs/>
          <w:iCs/>
          <w:color w:val="auto"/>
        </w:rPr>
        <w:t>5</w:t>
      </w:r>
      <w:r w:rsidR="003C6382">
        <w:rPr>
          <w:rFonts w:ascii="Times New Roman" w:hAnsi="Times New Roman" w:cs="Times New Roman"/>
          <w:bCs/>
          <w:iCs/>
          <w:color w:val="auto"/>
        </w:rPr>
        <w:t>0</w:t>
      </w:r>
      <w:r w:rsidR="00B4103D">
        <w:rPr>
          <w:rFonts w:ascii="Times New Roman" w:hAnsi="Times New Roman" w:cs="Times New Roman"/>
          <w:bCs/>
          <w:iCs/>
          <w:color w:val="auto"/>
        </w:rPr>
        <w:t xml:space="preserve"> reffered to</w:t>
      </w:r>
      <w:r w:rsidR="00801215">
        <w:rPr>
          <w:rFonts w:ascii="Times New Roman" w:hAnsi="Times New Roman" w:cs="Times New Roman"/>
          <w:bCs/>
          <w:iCs/>
          <w:color w:val="auto"/>
        </w:rPr>
        <w:t xml:space="preserve"> </w:t>
      </w:r>
      <w:r w:rsidR="00B4103D">
        <w:rPr>
          <w:rFonts w:ascii="Times New Roman" w:hAnsi="Times New Roman" w:cs="Times New Roman"/>
          <w:bCs/>
          <w:iCs/>
          <w:color w:val="auto"/>
        </w:rPr>
        <w:t>STI clinic</w:t>
      </w:r>
      <w:r w:rsidR="009C5C56">
        <w:rPr>
          <w:rFonts w:ascii="Times New Roman" w:hAnsi="Times New Roman" w:cs="Times New Roman"/>
          <w:bCs/>
          <w:iCs/>
          <w:color w:val="auto"/>
        </w:rPr>
        <w:t xml:space="preserve"> </w:t>
      </w:r>
      <w:r w:rsidR="003C6382">
        <w:rPr>
          <w:rFonts w:ascii="Times New Roman" w:hAnsi="Times New Roman" w:cs="Times New Roman"/>
          <w:bCs/>
          <w:iCs/>
          <w:color w:val="auto"/>
        </w:rPr>
        <w:t xml:space="preserve">and all </w:t>
      </w:r>
      <w:r w:rsidR="007F1533">
        <w:rPr>
          <w:rFonts w:ascii="Times New Roman" w:hAnsi="Times New Roman" w:cs="Times New Roman"/>
          <w:bCs/>
          <w:iCs/>
          <w:color w:val="auto"/>
        </w:rPr>
        <w:t>were given</w:t>
      </w:r>
      <w:r w:rsidR="00D21751">
        <w:rPr>
          <w:rFonts w:ascii="Times New Roman" w:hAnsi="Times New Roman" w:cs="Times New Roman"/>
          <w:bCs/>
          <w:iCs/>
          <w:color w:val="auto"/>
        </w:rPr>
        <w:t xml:space="preserve"> treatment.</w:t>
      </w:r>
      <w:r>
        <w:rPr>
          <w:rFonts w:ascii="Times New Roman" w:hAnsi="Times New Roman" w:cs="Times New Roman"/>
          <w:bCs/>
          <w:iCs/>
          <w:color w:val="auto"/>
        </w:rPr>
        <w:t>.</w:t>
      </w:r>
      <w:r w:rsidR="00B4103D">
        <w:rPr>
          <w:rFonts w:ascii="Times New Roman" w:hAnsi="Times New Roman" w:cs="Times New Roman"/>
          <w:bCs/>
          <w:iCs/>
          <w:color w:val="auto"/>
        </w:rPr>
        <w:t xml:space="preserve"> </w:t>
      </w:r>
      <w:r>
        <w:rPr>
          <w:rFonts w:ascii="Times New Roman" w:hAnsi="Times New Roman" w:cs="Times New Roman"/>
          <w:bCs/>
          <w:iCs/>
          <w:color w:val="auto"/>
        </w:rPr>
        <w:t>F</w:t>
      </w:r>
      <w:r w:rsidR="00B4103D">
        <w:rPr>
          <w:rFonts w:ascii="Times New Roman" w:hAnsi="Times New Roman" w:cs="Times New Roman"/>
          <w:bCs/>
          <w:iCs/>
          <w:color w:val="auto"/>
        </w:rPr>
        <w:t>ollow up mechanism are</w:t>
      </w:r>
      <w:r w:rsidR="004076A9">
        <w:rPr>
          <w:rFonts w:ascii="Times New Roman" w:hAnsi="Times New Roman" w:cs="Times New Roman"/>
          <w:bCs/>
          <w:iCs/>
          <w:color w:val="auto"/>
        </w:rPr>
        <w:t xml:space="preserve"> in place.</w:t>
      </w:r>
    </w:p>
    <w:p w:rsidR="00C41250" w:rsidRPr="001C1BDE" w:rsidRDefault="00C41250" w:rsidP="00323019">
      <w:pPr>
        <w:pStyle w:val="Default"/>
        <w:ind w:left="567"/>
        <w:jc w:val="both"/>
        <w:rPr>
          <w:rFonts w:ascii="Times New Roman" w:hAnsi="Times New Roman" w:cs="Times New Roman"/>
          <w:bCs/>
          <w:iCs/>
          <w:color w:val="auto"/>
        </w:rPr>
      </w:pPr>
    </w:p>
    <w:p w:rsidR="00323019" w:rsidRPr="001C1BDE" w:rsidRDefault="00323019" w:rsidP="00323019">
      <w:pPr>
        <w:pStyle w:val="Default"/>
        <w:numPr>
          <w:ilvl w:val="0"/>
          <w:numId w:val="19"/>
        </w:numPr>
        <w:jc w:val="both"/>
        <w:rPr>
          <w:rFonts w:ascii="Times New Roman" w:hAnsi="Times New Roman" w:cs="Times New Roman"/>
          <w:b/>
          <w:bCs/>
          <w:color w:val="auto"/>
        </w:rPr>
      </w:pPr>
      <w:r w:rsidRPr="001C1BDE">
        <w:rPr>
          <w:rFonts w:ascii="Times New Roman" w:hAnsi="Times New Roman" w:cs="Times New Roman"/>
          <w:b/>
          <w:bCs/>
          <w:color w:val="auto"/>
        </w:rPr>
        <w:t xml:space="preserve">Community participation </w:t>
      </w:r>
    </w:p>
    <w:p w:rsidR="00323019" w:rsidRPr="001C1BDE" w:rsidRDefault="00323019" w:rsidP="00323019">
      <w:pPr>
        <w:pStyle w:val="Default"/>
        <w:ind w:left="360"/>
        <w:jc w:val="both"/>
        <w:rPr>
          <w:rFonts w:ascii="Times New Roman" w:hAnsi="Times New Roman" w:cs="Times New Roman"/>
          <w:color w:val="auto"/>
        </w:rPr>
      </w:pPr>
    </w:p>
    <w:p w:rsidR="00323019" w:rsidRPr="00801215" w:rsidRDefault="00323019" w:rsidP="00323019">
      <w:pPr>
        <w:pStyle w:val="Default"/>
        <w:numPr>
          <w:ilvl w:val="0"/>
          <w:numId w:val="22"/>
        </w:numPr>
        <w:spacing w:after="27"/>
        <w:ind w:left="567" w:hanging="567"/>
        <w:jc w:val="both"/>
        <w:rPr>
          <w:rFonts w:ascii="Times New Roman" w:hAnsi="Times New Roman" w:cs="Times New Roman"/>
          <w:bCs/>
          <w:color w:val="auto"/>
        </w:rPr>
      </w:pPr>
      <w:r w:rsidRPr="00572677">
        <w:rPr>
          <w:rFonts w:ascii="Times New Roman" w:hAnsi="Times New Roman" w:cs="Times New Roman"/>
          <w:b/>
          <w:bCs/>
          <w:color w:val="auto"/>
        </w:rPr>
        <w:t>Collectivization activities: No. of SHGs/Community groups/CBOs formed since inception, perspectives of these groups towards the project activiti</w:t>
      </w:r>
      <w:r w:rsidR="00E21A6B" w:rsidRPr="00572677">
        <w:rPr>
          <w:rFonts w:ascii="Times New Roman" w:hAnsi="Times New Roman" w:cs="Times New Roman"/>
          <w:b/>
          <w:bCs/>
          <w:color w:val="auto"/>
        </w:rPr>
        <w:t>es-</w:t>
      </w:r>
      <w:r w:rsidR="00E21A6B" w:rsidRPr="00801215">
        <w:rPr>
          <w:rFonts w:ascii="Times New Roman" w:hAnsi="Times New Roman" w:cs="Times New Roman"/>
          <w:bCs/>
          <w:color w:val="auto"/>
        </w:rPr>
        <w:t>The TI project</w:t>
      </w:r>
      <w:r w:rsidR="00572677" w:rsidRPr="00801215">
        <w:rPr>
          <w:rFonts w:ascii="Times New Roman" w:hAnsi="Times New Roman" w:cs="Times New Roman"/>
          <w:bCs/>
          <w:color w:val="auto"/>
        </w:rPr>
        <w:t xml:space="preserve"> has formed three</w:t>
      </w:r>
      <w:r w:rsidR="00E21A6B" w:rsidRPr="00801215">
        <w:rPr>
          <w:rFonts w:ascii="Times New Roman" w:hAnsi="Times New Roman" w:cs="Times New Roman"/>
          <w:bCs/>
          <w:color w:val="auto"/>
        </w:rPr>
        <w:t xml:space="preserve"> SHG groups</w:t>
      </w:r>
      <w:r w:rsidR="00572677" w:rsidRPr="00801215">
        <w:rPr>
          <w:rFonts w:ascii="Times New Roman" w:hAnsi="Times New Roman" w:cs="Times New Roman"/>
          <w:bCs/>
          <w:color w:val="auto"/>
        </w:rPr>
        <w:t xml:space="preserve"> which are</w:t>
      </w:r>
      <w:r w:rsidR="00801215">
        <w:rPr>
          <w:rFonts w:ascii="Times New Roman" w:hAnsi="Times New Roman" w:cs="Times New Roman"/>
          <w:bCs/>
          <w:color w:val="auto"/>
        </w:rPr>
        <w:t xml:space="preserve"> not functional</w:t>
      </w:r>
      <w:r w:rsidR="00572677" w:rsidRPr="00801215">
        <w:rPr>
          <w:rFonts w:ascii="Times New Roman" w:hAnsi="Times New Roman" w:cs="Times New Roman"/>
          <w:bCs/>
          <w:color w:val="auto"/>
        </w:rPr>
        <w:t xml:space="preserve"> now </w:t>
      </w:r>
      <w:r w:rsidR="00801215">
        <w:rPr>
          <w:rFonts w:ascii="Times New Roman" w:hAnsi="Times New Roman" w:cs="Times New Roman"/>
          <w:bCs/>
          <w:color w:val="auto"/>
        </w:rPr>
        <w:t>due to</w:t>
      </w:r>
      <w:r w:rsidR="00572677" w:rsidRPr="00801215">
        <w:rPr>
          <w:rFonts w:ascii="Times New Roman" w:hAnsi="Times New Roman" w:cs="Times New Roman"/>
          <w:bCs/>
          <w:color w:val="auto"/>
        </w:rPr>
        <w:t xml:space="preserve"> crisis in the</w:t>
      </w:r>
      <w:r w:rsidR="00801215">
        <w:rPr>
          <w:rFonts w:ascii="Times New Roman" w:hAnsi="Times New Roman" w:cs="Times New Roman"/>
          <w:bCs/>
          <w:color w:val="auto"/>
        </w:rPr>
        <w:t xml:space="preserve"> operational</w:t>
      </w:r>
      <w:r w:rsidR="00572677" w:rsidRPr="00801215">
        <w:rPr>
          <w:rFonts w:ascii="Times New Roman" w:hAnsi="Times New Roman" w:cs="Times New Roman"/>
          <w:bCs/>
          <w:color w:val="auto"/>
        </w:rPr>
        <w:t xml:space="preserve"> </w:t>
      </w:r>
      <w:r w:rsidR="007F1533" w:rsidRPr="00801215">
        <w:rPr>
          <w:rFonts w:ascii="Times New Roman" w:hAnsi="Times New Roman" w:cs="Times New Roman"/>
          <w:bCs/>
          <w:color w:val="auto"/>
        </w:rPr>
        <w:t>area. The</w:t>
      </w:r>
      <w:r w:rsidR="00572677" w:rsidRPr="00801215">
        <w:rPr>
          <w:rFonts w:ascii="Times New Roman" w:hAnsi="Times New Roman" w:cs="Times New Roman"/>
          <w:bCs/>
          <w:color w:val="auto"/>
        </w:rPr>
        <w:t xml:space="preserve"> TI Management is now in the process of forming C.B.O. </w:t>
      </w:r>
      <w:r w:rsidR="00E21A6B" w:rsidRPr="00801215">
        <w:rPr>
          <w:rFonts w:ascii="Times New Roman" w:hAnsi="Times New Roman" w:cs="Times New Roman"/>
          <w:bCs/>
          <w:color w:val="auto"/>
        </w:rPr>
        <w:t xml:space="preserve"> </w:t>
      </w:r>
      <w:r w:rsidR="00B6135A" w:rsidRPr="00801215">
        <w:rPr>
          <w:rFonts w:ascii="Times New Roman" w:hAnsi="Times New Roman" w:cs="Times New Roman"/>
          <w:bCs/>
          <w:color w:val="auto"/>
        </w:rPr>
        <w:t xml:space="preserve"> </w:t>
      </w:r>
    </w:p>
    <w:p w:rsidR="00323019" w:rsidRPr="001C1BDE" w:rsidRDefault="00323019" w:rsidP="00323019">
      <w:pPr>
        <w:pStyle w:val="Default"/>
        <w:numPr>
          <w:ilvl w:val="0"/>
          <w:numId w:val="22"/>
        </w:numPr>
        <w:ind w:left="567" w:hanging="567"/>
        <w:jc w:val="both"/>
        <w:rPr>
          <w:rFonts w:ascii="Times New Roman" w:hAnsi="Times New Roman" w:cs="Times New Roman"/>
          <w:b/>
          <w:bCs/>
          <w:color w:val="auto"/>
        </w:rPr>
      </w:pPr>
      <w:r w:rsidRPr="00572677">
        <w:rPr>
          <w:rFonts w:ascii="Times New Roman" w:hAnsi="Times New Roman" w:cs="Times New Roman"/>
          <w:b/>
          <w:bCs/>
          <w:color w:val="auto"/>
        </w:rPr>
        <w:t xml:space="preserve">Community participation in project activities- level and extent of participation, reflection of the same in the activities and documents </w:t>
      </w:r>
    </w:p>
    <w:p w:rsidR="00323019" w:rsidRPr="001C1BDE" w:rsidRDefault="00053BE4" w:rsidP="0032301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TI project </w:t>
      </w:r>
      <w:r w:rsidR="0040096E">
        <w:rPr>
          <w:rFonts w:ascii="Times New Roman" w:eastAsia="Calibri" w:hAnsi="Times New Roman" w:cs="Times New Roman"/>
          <w:iCs/>
          <w:sz w:val="24"/>
          <w:szCs w:val="24"/>
        </w:rPr>
        <w:t>has organized</w:t>
      </w:r>
      <w:r>
        <w:rPr>
          <w:rFonts w:ascii="Times New Roman" w:eastAsia="Calibri" w:hAnsi="Times New Roman" w:cs="Times New Roman"/>
          <w:iCs/>
          <w:sz w:val="24"/>
          <w:szCs w:val="24"/>
        </w:rPr>
        <w:t xml:space="preserve"> World AIDS </w:t>
      </w:r>
      <w:r w:rsidR="007F1533">
        <w:rPr>
          <w:rFonts w:ascii="Times New Roman" w:eastAsia="Calibri" w:hAnsi="Times New Roman" w:cs="Times New Roman"/>
          <w:iCs/>
          <w:sz w:val="24"/>
          <w:szCs w:val="24"/>
        </w:rPr>
        <w:t>Day, International</w:t>
      </w:r>
      <w:r w:rsidR="00B6135A">
        <w:rPr>
          <w:rFonts w:ascii="Times New Roman" w:eastAsia="Calibri" w:hAnsi="Times New Roman" w:cs="Times New Roman"/>
          <w:iCs/>
          <w:sz w:val="24"/>
          <w:szCs w:val="24"/>
        </w:rPr>
        <w:t xml:space="preserve"> Women </w:t>
      </w:r>
      <w:r w:rsidR="007F1533">
        <w:rPr>
          <w:rFonts w:ascii="Times New Roman" w:eastAsia="Calibri" w:hAnsi="Times New Roman" w:cs="Times New Roman"/>
          <w:iCs/>
          <w:sz w:val="24"/>
          <w:szCs w:val="24"/>
        </w:rPr>
        <w:t>Day, World</w:t>
      </w:r>
      <w:r w:rsidR="00B6135A">
        <w:rPr>
          <w:rFonts w:ascii="Times New Roman" w:eastAsia="Calibri" w:hAnsi="Times New Roman" w:cs="Times New Roman"/>
          <w:iCs/>
          <w:sz w:val="24"/>
          <w:szCs w:val="24"/>
        </w:rPr>
        <w:t xml:space="preserve"> Red Cross Day and World Health Day.350</w:t>
      </w:r>
      <w:r w:rsidR="00171BD6">
        <w:rPr>
          <w:rFonts w:ascii="Times New Roman" w:eastAsia="Calibri" w:hAnsi="Times New Roman" w:cs="Times New Roman"/>
          <w:iCs/>
          <w:sz w:val="24"/>
          <w:szCs w:val="24"/>
        </w:rPr>
        <w:t xml:space="preserve"> community members</w:t>
      </w:r>
      <w:r>
        <w:rPr>
          <w:rFonts w:ascii="Times New Roman" w:eastAsia="Calibri" w:hAnsi="Times New Roman" w:cs="Times New Roman"/>
          <w:iCs/>
          <w:sz w:val="24"/>
          <w:szCs w:val="24"/>
        </w:rPr>
        <w:t xml:space="preserve"> participated in world AIDS</w:t>
      </w:r>
      <w:r w:rsidR="0040096E">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Day and </w:t>
      </w:r>
      <w:r w:rsidR="00171BD6">
        <w:rPr>
          <w:rFonts w:ascii="Times New Roman" w:eastAsia="Calibri" w:hAnsi="Times New Roman" w:cs="Times New Roman"/>
          <w:iCs/>
          <w:sz w:val="24"/>
          <w:szCs w:val="24"/>
        </w:rPr>
        <w:lastRenderedPageBreak/>
        <w:t>100-150 participated in other community events.</w:t>
      </w:r>
      <w:r w:rsidR="007F1533">
        <w:rPr>
          <w:rFonts w:ascii="Times New Roman" w:eastAsia="Calibri" w:hAnsi="Times New Roman" w:cs="Times New Roman"/>
          <w:iCs/>
          <w:sz w:val="24"/>
          <w:szCs w:val="24"/>
        </w:rPr>
        <w:t>46 community events were organized during the review period in which 2286 HRGs participated.</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 Linkages </w:t>
      </w:r>
    </w:p>
    <w:p w:rsidR="00323019" w:rsidRPr="001C1BDE" w:rsidRDefault="00323019" w:rsidP="00323019">
      <w:pPr>
        <w:pStyle w:val="Default"/>
        <w:numPr>
          <w:ilvl w:val="0"/>
          <w:numId w:val="23"/>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Assess the linkages established with the various services providers like STI, ICTC, TB clinics etc… </w:t>
      </w:r>
    </w:p>
    <w:p w:rsidR="00323019" w:rsidRPr="001C1BDE" w:rsidRDefault="00323019" w:rsidP="00F76D70">
      <w:pPr>
        <w:ind w:left="560" w:firstLine="80"/>
        <w:jc w:val="both"/>
        <w:rPr>
          <w:rFonts w:ascii="Times New Roman" w:eastAsia="Calibri" w:hAnsi="Times New Roman" w:cs="Times New Roman"/>
          <w:iCs/>
          <w:sz w:val="24"/>
          <w:szCs w:val="24"/>
        </w:rPr>
      </w:pPr>
      <w:r w:rsidRPr="001C1BDE">
        <w:rPr>
          <w:rFonts w:ascii="Times New Roman" w:eastAsia="Calibri" w:hAnsi="Times New Roman" w:cs="Times New Roman"/>
          <w:iCs/>
          <w:sz w:val="24"/>
          <w:szCs w:val="24"/>
        </w:rPr>
        <w:t>Established linkages with the various service providers like ICTC,</w:t>
      </w:r>
      <w:r w:rsidR="00801215">
        <w:rPr>
          <w:rFonts w:ascii="Times New Roman" w:eastAsia="Calibri" w:hAnsi="Times New Roman" w:cs="Times New Roman"/>
          <w:iCs/>
          <w:sz w:val="24"/>
          <w:szCs w:val="24"/>
        </w:rPr>
        <w:t xml:space="preserve"> DOTS and ART.</w:t>
      </w:r>
    </w:p>
    <w:p w:rsidR="00323019" w:rsidRPr="001C1BDE" w:rsidRDefault="00323019" w:rsidP="00323019">
      <w:pPr>
        <w:pStyle w:val="Default"/>
        <w:numPr>
          <w:ilvl w:val="0"/>
          <w:numId w:val="24"/>
        </w:numPr>
        <w:tabs>
          <w:tab w:val="left" w:pos="567"/>
        </w:tabs>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Percentages of HRGs tested in ICTC and gap between referred and tested. </w:t>
      </w:r>
    </w:p>
    <w:p w:rsidR="00F23C7A" w:rsidRPr="00F23C7A" w:rsidRDefault="00C8445C" w:rsidP="00F23C7A">
      <w:pPr>
        <w:widowControl w:val="0"/>
        <w:autoSpaceDE w:val="0"/>
        <w:autoSpaceDN w:val="0"/>
        <w:adjustRightInd w:val="0"/>
        <w:spacing w:before="1" w:after="0" w:line="256" w:lineRule="exact"/>
        <w:ind w:left="360" w:right="540"/>
        <w:jc w:val="both"/>
        <w:rPr>
          <w:rFonts w:ascii="Book Antiqua" w:hAnsi="Book Antiqua"/>
          <w:color w:val="000000"/>
          <w:spacing w:val="-3"/>
        </w:rPr>
      </w:pPr>
      <w:r>
        <w:rPr>
          <w:rFonts w:ascii="Times New Roman" w:hAnsi="Times New Roman" w:cs="Times New Roman"/>
          <w:bCs/>
        </w:rPr>
        <w:t>95</w:t>
      </w:r>
      <w:r w:rsidR="00D21751">
        <w:rPr>
          <w:rFonts w:ascii="Times New Roman" w:hAnsi="Times New Roman" w:cs="Times New Roman"/>
          <w:bCs/>
        </w:rPr>
        <w:t xml:space="preserve"> percent</w:t>
      </w:r>
      <w:r w:rsidR="00F76D70">
        <w:rPr>
          <w:rFonts w:ascii="Times New Roman" w:hAnsi="Times New Roman" w:cs="Times New Roman"/>
          <w:bCs/>
        </w:rPr>
        <w:t xml:space="preserve"> of the </w:t>
      </w:r>
      <w:r>
        <w:rPr>
          <w:rFonts w:ascii="Times New Roman" w:hAnsi="Times New Roman" w:cs="Times New Roman"/>
          <w:bCs/>
        </w:rPr>
        <w:t>referrals</w:t>
      </w:r>
      <w:r w:rsidR="00D21751">
        <w:rPr>
          <w:rFonts w:ascii="Times New Roman" w:hAnsi="Times New Roman" w:cs="Times New Roman"/>
          <w:bCs/>
        </w:rPr>
        <w:t xml:space="preserve"> were tested in</w:t>
      </w:r>
      <w:r w:rsidR="00F76D70">
        <w:rPr>
          <w:rFonts w:ascii="Times New Roman" w:hAnsi="Times New Roman" w:cs="Times New Roman"/>
          <w:bCs/>
        </w:rPr>
        <w:t xml:space="preserve"> </w:t>
      </w:r>
      <w:r w:rsidR="00D21751">
        <w:rPr>
          <w:rFonts w:ascii="Times New Roman" w:hAnsi="Times New Roman" w:cs="Times New Roman"/>
          <w:bCs/>
        </w:rPr>
        <w:t>ICTC and gap</w:t>
      </w:r>
      <w:r w:rsidR="00801215">
        <w:rPr>
          <w:rFonts w:ascii="Times New Roman" w:hAnsi="Times New Roman" w:cs="Times New Roman"/>
          <w:bCs/>
        </w:rPr>
        <w:t>s</w:t>
      </w:r>
      <w:r w:rsidR="00D21751">
        <w:rPr>
          <w:rFonts w:ascii="Times New Roman" w:hAnsi="Times New Roman" w:cs="Times New Roman"/>
          <w:bCs/>
        </w:rPr>
        <w:t xml:space="preserve"> between </w:t>
      </w:r>
      <w:r w:rsidR="00801215">
        <w:rPr>
          <w:rFonts w:ascii="Times New Roman" w:hAnsi="Times New Roman" w:cs="Times New Roman"/>
          <w:bCs/>
        </w:rPr>
        <w:t>referred</w:t>
      </w:r>
      <w:r w:rsidR="00D21751">
        <w:rPr>
          <w:rFonts w:ascii="Times New Roman" w:hAnsi="Times New Roman" w:cs="Times New Roman"/>
          <w:bCs/>
        </w:rPr>
        <w:t xml:space="preserve"> and tested was</w:t>
      </w:r>
      <w:r>
        <w:rPr>
          <w:rFonts w:ascii="Times New Roman" w:hAnsi="Times New Roman" w:cs="Times New Roman"/>
          <w:bCs/>
        </w:rPr>
        <w:t xml:space="preserve"> 05</w:t>
      </w:r>
      <w:r w:rsidR="00D21751">
        <w:rPr>
          <w:rFonts w:ascii="Times New Roman" w:hAnsi="Times New Roman" w:cs="Times New Roman"/>
          <w:bCs/>
        </w:rPr>
        <w:t xml:space="preserve"> percent.</w:t>
      </w:r>
    </w:p>
    <w:p w:rsidR="00323019" w:rsidRPr="001C1BDE" w:rsidRDefault="00323019" w:rsidP="00323019">
      <w:pPr>
        <w:pStyle w:val="Default"/>
        <w:spacing w:after="27"/>
        <w:ind w:left="567"/>
        <w:jc w:val="both"/>
        <w:rPr>
          <w:rFonts w:ascii="Times New Roman" w:hAnsi="Times New Roman" w:cs="Times New Roman"/>
          <w:bCs/>
          <w:color w:val="auto"/>
        </w:rPr>
      </w:pPr>
    </w:p>
    <w:p w:rsidR="00323019" w:rsidRPr="001C1BDE" w:rsidRDefault="00323019" w:rsidP="00323019">
      <w:pPr>
        <w:pStyle w:val="Default"/>
        <w:numPr>
          <w:ilvl w:val="0"/>
          <w:numId w:val="24"/>
        </w:numPr>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Support system developed with various stakeholders and involvement of various stakeholders in the project. </w:t>
      </w:r>
    </w:p>
    <w:p w:rsidR="00907B64" w:rsidRPr="001C1BDE" w:rsidRDefault="00323019" w:rsidP="00323019">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 Stake holders have been iden</w:t>
      </w:r>
      <w:r w:rsidR="00D01B83">
        <w:rPr>
          <w:rFonts w:ascii="Times New Roman" w:hAnsi="Times New Roman" w:cs="Times New Roman"/>
          <w:color w:val="auto"/>
        </w:rPr>
        <w:t xml:space="preserve">tified and they </w:t>
      </w:r>
      <w:r w:rsidR="00801215">
        <w:rPr>
          <w:rFonts w:ascii="Times New Roman" w:hAnsi="Times New Roman" w:cs="Times New Roman"/>
          <w:color w:val="auto"/>
        </w:rPr>
        <w:t xml:space="preserve">are </w:t>
      </w:r>
      <w:r w:rsidR="00801215" w:rsidRPr="001C1BDE">
        <w:rPr>
          <w:rFonts w:ascii="Times New Roman" w:hAnsi="Times New Roman" w:cs="Times New Roman"/>
          <w:color w:val="auto"/>
        </w:rPr>
        <w:t>engaged</w:t>
      </w:r>
      <w:r w:rsidRPr="001C1BDE">
        <w:rPr>
          <w:rFonts w:ascii="Times New Roman" w:hAnsi="Times New Roman" w:cs="Times New Roman"/>
          <w:color w:val="auto"/>
        </w:rPr>
        <w:t xml:space="preserve"> in </w:t>
      </w:r>
      <w:r w:rsidR="00D01B83">
        <w:rPr>
          <w:rFonts w:ascii="Times New Roman" w:hAnsi="Times New Roman" w:cs="Times New Roman"/>
          <w:color w:val="auto"/>
        </w:rPr>
        <w:t>spreading the awareness among the</w:t>
      </w:r>
      <w:r w:rsidR="002E6311">
        <w:rPr>
          <w:rFonts w:ascii="Times New Roman" w:hAnsi="Times New Roman" w:cs="Times New Roman"/>
          <w:color w:val="auto"/>
        </w:rPr>
        <w:t xml:space="preserve"> </w:t>
      </w:r>
      <w:r w:rsidR="00D01B83">
        <w:rPr>
          <w:rFonts w:ascii="Times New Roman" w:hAnsi="Times New Roman" w:cs="Times New Roman"/>
          <w:color w:val="auto"/>
        </w:rPr>
        <w:t>community.</w:t>
      </w:r>
      <w:r w:rsidR="00A1708F">
        <w:rPr>
          <w:rFonts w:ascii="Times New Roman" w:hAnsi="Times New Roman" w:cs="Times New Roman"/>
          <w:color w:val="auto"/>
        </w:rPr>
        <w:t xml:space="preserve"> </w:t>
      </w:r>
      <w:r w:rsidR="00801215">
        <w:rPr>
          <w:rFonts w:ascii="Times New Roman" w:hAnsi="Times New Roman" w:cs="Times New Roman"/>
          <w:color w:val="auto"/>
        </w:rPr>
        <w:t xml:space="preserve">The project made rapport with </w:t>
      </w:r>
      <w:r w:rsidR="009D1135">
        <w:rPr>
          <w:rFonts w:ascii="Times New Roman" w:hAnsi="Times New Roman" w:cs="Times New Roman"/>
          <w:color w:val="auto"/>
        </w:rPr>
        <w:t>pimps, betel shop,</w:t>
      </w:r>
      <w:r w:rsidR="00021BB1">
        <w:rPr>
          <w:rFonts w:ascii="Times New Roman" w:hAnsi="Times New Roman" w:cs="Times New Roman"/>
          <w:color w:val="auto"/>
        </w:rPr>
        <w:t xml:space="preserve"> </w:t>
      </w:r>
      <w:r w:rsidR="009D1135">
        <w:rPr>
          <w:rFonts w:ascii="Times New Roman" w:hAnsi="Times New Roman" w:cs="Times New Roman"/>
          <w:color w:val="auto"/>
        </w:rPr>
        <w:t>auto drivers,</w:t>
      </w:r>
      <w:r w:rsidR="00021BB1">
        <w:rPr>
          <w:rFonts w:ascii="Times New Roman" w:hAnsi="Times New Roman" w:cs="Times New Roman"/>
          <w:color w:val="auto"/>
        </w:rPr>
        <w:t xml:space="preserve"> vendors,grocery shop owners, </w:t>
      </w:r>
      <w:r w:rsidR="00B94E15">
        <w:rPr>
          <w:rFonts w:ascii="Times New Roman" w:hAnsi="Times New Roman" w:cs="Times New Roman"/>
          <w:color w:val="auto"/>
        </w:rPr>
        <w:t>govt.doctors</w:t>
      </w:r>
      <w:r w:rsidR="00801215">
        <w:rPr>
          <w:rFonts w:ascii="Times New Roman" w:hAnsi="Times New Roman" w:cs="Times New Roman"/>
          <w:color w:val="auto"/>
        </w:rPr>
        <w:t>,</w:t>
      </w:r>
      <w:r w:rsidR="00021BB1">
        <w:rPr>
          <w:rFonts w:ascii="Times New Roman" w:hAnsi="Times New Roman" w:cs="Times New Roman"/>
          <w:color w:val="auto"/>
        </w:rPr>
        <w:t xml:space="preserve"> </w:t>
      </w:r>
      <w:r w:rsidR="00801215">
        <w:rPr>
          <w:rFonts w:ascii="Times New Roman" w:hAnsi="Times New Roman" w:cs="Times New Roman"/>
          <w:color w:val="auto"/>
        </w:rPr>
        <w:t>make up man</w:t>
      </w:r>
      <w:r w:rsidR="00B94E15">
        <w:rPr>
          <w:rFonts w:ascii="Times New Roman" w:hAnsi="Times New Roman" w:cs="Times New Roman"/>
          <w:color w:val="auto"/>
        </w:rPr>
        <w:t xml:space="preserve"> and police.</w:t>
      </w:r>
      <w:r w:rsidR="00D01B83">
        <w:rPr>
          <w:rFonts w:ascii="Times New Roman" w:hAnsi="Times New Roman" w:cs="Times New Roman"/>
          <w:color w:val="auto"/>
        </w:rPr>
        <w:t>They held</w:t>
      </w:r>
      <w:r w:rsidR="002D5D7C">
        <w:rPr>
          <w:rFonts w:ascii="Times New Roman" w:hAnsi="Times New Roman" w:cs="Times New Roman"/>
          <w:color w:val="auto"/>
        </w:rPr>
        <w:t xml:space="preserve"> advocacy</w:t>
      </w:r>
      <w:r w:rsidR="00D01B83">
        <w:rPr>
          <w:rFonts w:ascii="Times New Roman" w:hAnsi="Times New Roman" w:cs="Times New Roman"/>
          <w:color w:val="auto"/>
        </w:rPr>
        <w:t xml:space="preserve"> meeting</w:t>
      </w:r>
      <w:r w:rsidR="00801215">
        <w:rPr>
          <w:rFonts w:ascii="Times New Roman" w:hAnsi="Times New Roman" w:cs="Times New Roman"/>
          <w:color w:val="auto"/>
        </w:rPr>
        <w:t>s</w:t>
      </w:r>
      <w:r w:rsidR="00D01B83">
        <w:rPr>
          <w:rFonts w:ascii="Times New Roman" w:hAnsi="Times New Roman" w:cs="Times New Roman"/>
          <w:color w:val="auto"/>
        </w:rPr>
        <w:t xml:space="preserve"> with</w:t>
      </w:r>
      <w:r w:rsidR="00B94E15">
        <w:rPr>
          <w:rFonts w:ascii="Times New Roman" w:hAnsi="Times New Roman" w:cs="Times New Roman"/>
          <w:color w:val="auto"/>
        </w:rPr>
        <w:t xml:space="preserve"> them.</w:t>
      </w:r>
      <w:r w:rsidR="00021BB1">
        <w:rPr>
          <w:rFonts w:ascii="Times New Roman" w:hAnsi="Times New Roman" w:cs="Times New Roman"/>
          <w:color w:val="auto"/>
        </w:rPr>
        <w:t xml:space="preserve"> </w:t>
      </w:r>
      <w:r w:rsidR="007F1533">
        <w:rPr>
          <w:rFonts w:ascii="Times New Roman" w:hAnsi="Times New Roman" w:cs="Times New Roman"/>
          <w:color w:val="auto"/>
        </w:rPr>
        <w:t xml:space="preserve">Field level support system also created with the </w:t>
      </w:r>
      <w:r w:rsidR="00021BB1">
        <w:rPr>
          <w:rFonts w:ascii="Times New Roman" w:hAnsi="Times New Roman" w:cs="Times New Roman"/>
          <w:color w:val="auto"/>
        </w:rPr>
        <w:t>help</w:t>
      </w:r>
      <w:r w:rsidR="007F1533">
        <w:rPr>
          <w:rFonts w:ascii="Times New Roman" w:hAnsi="Times New Roman" w:cs="Times New Roman"/>
          <w:color w:val="auto"/>
        </w:rPr>
        <w:t xml:space="preserve"> of stakeholders and 6</w:t>
      </w:r>
      <w:r w:rsidR="00021BB1">
        <w:rPr>
          <w:rFonts w:ascii="Times New Roman" w:hAnsi="Times New Roman" w:cs="Times New Roman"/>
          <w:color w:val="auto"/>
        </w:rPr>
        <w:t>9 cases of</w:t>
      </w:r>
      <w:r w:rsidR="007F1533">
        <w:rPr>
          <w:rFonts w:ascii="Times New Roman" w:hAnsi="Times New Roman" w:cs="Times New Roman"/>
          <w:color w:val="auto"/>
        </w:rPr>
        <w:t xml:space="preserve"> crisis sorted out at field level.</w:t>
      </w:r>
      <w:r w:rsidR="00B94E15">
        <w:rPr>
          <w:rFonts w:ascii="Times New Roman" w:hAnsi="Times New Roman" w:cs="Times New Roman"/>
          <w:color w:val="auto"/>
        </w:rPr>
        <w:t xml:space="preserve">  </w:t>
      </w:r>
      <w:r w:rsidR="00D01B83">
        <w:rPr>
          <w:rFonts w:ascii="Times New Roman" w:hAnsi="Times New Roman" w:cs="Times New Roman"/>
          <w:color w:val="auto"/>
        </w:rPr>
        <w:t xml:space="preserve"> </w:t>
      </w:r>
    </w:p>
    <w:p w:rsidR="009C6C00" w:rsidRDefault="009C6C00" w:rsidP="00323019">
      <w:pPr>
        <w:pStyle w:val="Default"/>
        <w:spacing w:after="27"/>
        <w:ind w:left="567"/>
        <w:jc w:val="both"/>
        <w:rPr>
          <w:rFonts w:ascii="Times New Roman" w:hAnsi="Times New Roman" w:cs="Times New Roman"/>
          <w:b/>
          <w:bCs/>
          <w:color w:val="auto"/>
        </w:rPr>
      </w:pPr>
    </w:p>
    <w:p w:rsidR="009C6C00" w:rsidRDefault="009C6C00" w:rsidP="009C6C00">
      <w:pPr>
        <w:pStyle w:val="Default"/>
        <w:spacing w:after="27"/>
        <w:ind w:left="567"/>
        <w:jc w:val="both"/>
        <w:rPr>
          <w:rFonts w:ascii="Times New Roman" w:hAnsi="Times New Roman" w:cs="Times New Roman"/>
          <w:b/>
          <w:bCs/>
          <w:color w:val="auto"/>
        </w:rPr>
      </w:pPr>
      <w:r w:rsidRPr="001C1BDE">
        <w:rPr>
          <w:rFonts w:ascii="Times New Roman" w:hAnsi="Times New Roman" w:cs="Times New Roman"/>
          <w:b/>
          <w:bCs/>
          <w:color w:val="auto"/>
        </w:rPr>
        <w:t xml:space="preserve">VII. Financial Systems and Procedures </w:t>
      </w:r>
    </w:p>
    <w:p w:rsidR="00F52838" w:rsidRDefault="00F52838" w:rsidP="009C6C00">
      <w:pPr>
        <w:pStyle w:val="Default"/>
        <w:spacing w:after="27"/>
        <w:ind w:left="567"/>
        <w:jc w:val="both"/>
        <w:rPr>
          <w:rFonts w:ascii="Times New Roman" w:hAnsi="Times New Roman" w:cs="Times New Roman"/>
          <w:b/>
          <w:bCs/>
          <w:color w:val="auto"/>
        </w:rPr>
      </w:pPr>
    </w:p>
    <w:p w:rsidR="00F52838" w:rsidRPr="001B0B9B" w:rsidRDefault="00F52838" w:rsidP="00F52838">
      <w:pPr>
        <w:pStyle w:val="ListParagraph"/>
        <w:numPr>
          <w:ilvl w:val="0"/>
          <w:numId w:val="36"/>
        </w:numPr>
        <w:jc w:val="both"/>
        <w:rPr>
          <w:rFonts w:ascii="Cambria" w:hAnsi="Cambria"/>
        </w:rPr>
      </w:pPr>
      <w:r w:rsidRPr="001B0B9B">
        <w:rPr>
          <w:rFonts w:ascii="Cambria" w:hAnsi="Cambria"/>
        </w:rPr>
        <w:t>System of planning: Existence and adherence to NGO-CBO guidelines/any approved systems endorse by SACS/NACO-supp</w:t>
      </w:r>
      <w:r>
        <w:rPr>
          <w:rFonts w:ascii="Cambria" w:hAnsi="Cambria"/>
        </w:rPr>
        <w:t xml:space="preserve">orting officials communication </w:t>
      </w:r>
    </w:p>
    <w:p w:rsidR="00F52838" w:rsidRPr="001B0B9B" w:rsidRDefault="00F52838" w:rsidP="00F52838">
      <w:pPr>
        <w:pStyle w:val="ListParagraph"/>
        <w:numPr>
          <w:ilvl w:val="0"/>
          <w:numId w:val="36"/>
        </w:numPr>
        <w:jc w:val="both"/>
        <w:rPr>
          <w:rFonts w:ascii="Cambria" w:hAnsi="Cambria"/>
        </w:rPr>
      </w:pPr>
      <w:r w:rsidRPr="001B0B9B">
        <w:rPr>
          <w:rFonts w:ascii="Cambria" w:hAnsi="Cambria"/>
        </w:rPr>
        <w:t xml:space="preserve">Systems of payments </w:t>
      </w:r>
      <w:r>
        <w:rPr>
          <w:rFonts w:ascii="Cambria" w:hAnsi="Cambria"/>
        </w:rPr>
        <w:t>:</w:t>
      </w:r>
      <w:r w:rsidRPr="001B0B9B">
        <w:rPr>
          <w:rFonts w:ascii="Cambria" w:hAnsi="Cambria"/>
        </w:rPr>
        <w:t xml:space="preserve">-  Existence and  adherence  of payments endorsed  by SACS/NACO, availability and practice of using printed and serialized vouchers, stock and issues registers, practice of setting of advances before making further payments. </w:t>
      </w:r>
    </w:p>
    <w:p w:rsidR="00F52838" w:rsidRPr="001B0B9B" w:rsidRDefault="00F52838" w:rsidP="00F52838">
      <w:pPr>
        <w:pStyle w:val="ListParagraph"/>
        <w:numPr>
          <w:ilvl w:val="0"/>
          <w:numId w:val="36"/>
        </w:numPr>
        <w:jc w:val="both"/>
        <w:rPr>
          <w:rFonts w:ascii="Cambria" w:hAnsi="Cambria"/>
        </w:rPr>
      </w:pPr>
      <w:r w:rsidRPr="001B0B9B">
        <w:rPr>
          <w:rFonts w:ascii="Cambria" w:hAnsi="Cambria"/>
        </w:rPr>
        <w:t>Systems of procurement</w:t>
      </w:r>
      <w:r>
        <w:rPr>
          <w:rFonts w:ascii="Cambria" w:hAnsi="Cambria"/>
        </w:rPr>
        <w:t xml:space="preserve"> :</w:t>
      </w:r>
      <w:r w:rsidRPr="001B0B9B">
        <w:rPr>
          <w:rFonts w:ascii="Cambria" w:hAnsi="Cambria"/>
        </w:rPr>
        <w:t xml:space="preserve"> – </w:t>
      </w:r>
      <w:r>
        <w:rPr>
          <w:rFonts w:ascii="Cambria" w:hAnsi="Cambria"/>
        </w:rPr>
        <w:t xml:space="preserve"> Procurement has not done.</w:t>
      </w:r>
    </w:p>
    <w:p w:rsidR="00F52838" w:rsidRDefault="00F52838" w:rsidP="00F52838">
      <w:pPr>
        <w:pStyle w:val="ListParagraph"/>
        <w:numPr>
          <w:ilvl w:val="0"/>
          <w:numId w:val="36"/>
        </w:numPr>
        <w:jc w:val="both"/>
        <w:rPr>
          <w:rFonts w:ascii="Cambria" w:hAnsi="Cambria"/>
        </w:rPr>
      </w:pPr>
      <w:r w:rsidRPr="001B0B9B">
        <w:rPr>
          <w:rFonts w:ascii="Cambria" w:hAnsi="Cambria"/>
        </w:rPr>
        <w:t>System of documentation</w:t>
      </w:r>
      <w:r>
        <w:rPr>
          <w:rFonts w:ascii="Cambria" w:hAnsi="Cambria"/>
        </w:rPr>
        <w:t xml:space="preserve"> :</w:t>
      </w:r>
      <w:r w:rsidRPr="001B0B9B">
        <w:rPr>
          <w:rFonts w:ascii="Cambria" w:hAnsi="Cambria"/>
        </w:rPr>
        <w:t xml:space="preserve">- Availability of bank accounts (maintained jointly, reconciliation made monthly basis), </w:t>
      </w:r>
      <w:r>
        <w:rPr>
          <w:rFonts w:ascii="Cambria" w:hAnsi="Cambria"/>
        </w:rPr>
        <w:t xml:space="preserve"> all payment made by cheque, very few payments are made  in cash .</w:t>
      </w:r>
    </w:p>
    <w:p w:rsidR="009C6C00" w:rsidRPr="00F52838" w:rsidRDefault="00F52838" w:rsidP="00F52838">
      <w:pPr>
        <w:pStyle w:val="ListParagraph"/>
        <w:numPr>
          <w:ilvl w:val="0"/>
          <w:numId w:val="36"/>
        </w:numPr>
        <w:jc w:val="both"/>
        <w:rPr>
          <w:rFonts w:ascii="Cambria" w:hAnsi="Cambria"/>
        </w:rPr>
      </w:pPr>
      <w:r>
        <w:rPr>
          <w:rFonts w:ascii="Cambria" w:hAnsi="Cambria"/>
        </w:rPr>
        <w:t xml:space="preserve">In </w:t>
      </w:r>
      <w:r w:rsidRPr="001B0B9B">
        <w:rPr>
          <w:rFonts w:ascii="Cambria" w:hAnsi="Cambria"/>
        </w:rPr>
        <w:t xml:space="preserve">audit </w:t>
      </w:r>
      <w:r>
        <w:rPr>
          <w:rFonts w:ascii="Cambria" w:hAnsi="Cambria"/>
        </w:rPr>
        <w:t>observation we have found Project Director Honorarium has been paid by cash</w:t>
      </w:r>
      <w:r w:rsidRPr="001B0B9B">
        <w:rPr>
          <w:rFonts w:ascii="Cambria" w:hAnsi="Cambria"/>
        </w:rPr>
        <w:t>.</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VIII. Competency of the project staff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a. Project Manager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color w:val="auto"/>
        </w:rPr>
        <w:t>Program Manager</w:t>
      </w:r>
      <w:r w:rsidR="00A86122">
        <w:rPr>
          <w:rFonts w:ascii="Times New Roman" w:hAnsi="Times New Roman" w:cs="Times New Roman"/>
          <w:color w:val="auto"/>
        </w:rPr>
        <w:t xml:space="preserve"> Hemlata Lohave</w:t>
      </w:r>
      <w:r w:rsidR="00D21751">
        <w:rPr>
          <w:rFonts w:ascii="Times New Roman" w:hAnsi="Times New Roman" w:cs="Times New Roman"/>
          <w:color w:val="auto"/>
        </w:rPr>
        <w:t xml:space="preserve"> </w:t>
      </w:r>
      <w:r w:rsidR="002E6311">
        <w:rPr>
          <w:rFonts w:ascii="Times New Roman" w:hAnsi="Times New Roman" w:cs="Times New Roman"/>
          <w:color w:val="auto"/>
        </w:rPr>
        <w:t>passed M.A.</w:t>
      </w:r>
      <w:r w:rsidR="00A86122">
        <w:rPr>
          <w:rFonts w:ascii="Times New Roman" w:hAnsi="Times New Roman" w:cs="Times New Roman"/>
          <w:color w:val="auto"/>
        </w:rPr>
        <w:t xml:space="preserve"> and M.S.W.</w:t>
      </w:r>
      <w:r w:rsidR="003444E1">
        <w:rPr>
          <w:rFonts w:ascii="Times New Roman" w:hAnsi="Times New Roman" w:cs="Times New Roman"/>
          <w:color w:val="auto"/>
        </w:rPr>
        <w:t>from N</w:t>
      </w:r>
      <w:r w:rsidR="00A86122">
        <w:rPr>
          <w:rFonts w:ascii="Times New Roman" w:hAnsi="Times New Roman" w:cs="Times New Roman"/>
          <w:color w:val="auto"/>
        </w:rPr>
        <w:t>agpur</w:t>
      </w:r>
      <w:r w:rsidR="003444E1">
        <w:rPr>
          <w:rFonts w:ascii="Times New Roman" w:hAnsi="Times New Roman" w:cs="Times New Roman"/>
          <w:color w:val="auto"/>
        </w:rPr>
        <w:t xml:space="preserve"> University </w:t>
      </w:r>
      <w:r w:rsidR="00454AB3">
        <w:rPr>
          <w:rFonts w:ascii="Times New Roman" w:hAnsi="Times New Roman" w:cs="Times New Roman"/>
          <w:color w:val="auto"/>
        </w:rPr>
        <w:t>She joined TI</w:t>
      </w:r>
      <w:r w:rsidR="00A86122">
        <w:rPr>
          <w:rFonts w:ascii="Times New Roman" w:hAnsi="Times New Roman" w:cs="Times New Roman"/>
          <w:color w:val="auto"/>
        </w:rPr>
        <w:t xml:space="preserve"> Project</w:t>
      </w:r>
      <w:r w:rsidR="00454AB3">
        <w:rPr>
          <w:rFonts w:ascii="Times New Roman" w:hAnsi="Times New Roman" w:cs="Times New Roman"/>
          <w:color w:val="auto"/>
        </w:rPr>
        <w:t xml:space="preserve"> in 20</w:t>
      </w:r>
      <w:r w:rsidR="003444E1">
        <w:rPr>
          <w:rFonts w:ascii="Times New Roman" w:hAnsi="Times New Roman" w:cs="Times New Roman"/>
          <w:color w:val="auto"/>
        </w:rPr>
        <w:t>0</w:t>
      </w:r>
      <w:r w:rsidR="00A86122">
        <w:rPr>
          <w:rFonts w:ascii="Times New Roman" w:hAnsi="Times New Roman" w:cs="Times New Roman"/>
          <w:color w:val="auto"/>
        </w:rPr>
        <w:t>4</w:t>
      </w:r>
      <w:r w:rsidR="003444E1">
        <w:rPr>
          <w:rFonts w:ascii="Times New Roman" w:hAnsi="Times New Roman" w:cs="Times New Roman"/>
          <w:color w:val="auto"/>
        </w:rPr>
        <w:t xml:space="preserve"> as</w:t>
      </w:r>
      <w:r w:rsidR="00A86122">
        <w:rPr>
          <w:rFonts w:ascii="Times New Roman" w:hAnsi="Times New Roman" w:cs="Times New Roman"/>
          <w:color w:val="auto"/>
        </w:rPr>
        <w:t xml:space="preserve"> ORW and promoted toCounselor in 2007, and to PM in 2009. </w:t>
      </w:r>
      <w:r w:rsidR="003444E1">
        <w:rPr>
          <w:rFonts w:ascii="Times New Roman" w:hAnsi="Times New Roman" w:cs="Times New Roman"/>
          <w:color w:val="auto"/>
        </w:rPr>
        <w:t>She received training for</w:t>
      </w:r>
      <w:r w:rsidR="00A86122">
        <w:rPr>
          <w:rFonts w:ascii="Times New Roman" w:hAnsi="Times New Roman" w:cs="Times New Roman"/>
          <w:color w:val="auto"/>
        </w:rPr>
        <w:t xml:space="preserve"> role and responsibility of PM in 2014.</w:t>
      </w:r>
      <w:r w:rsidR="003444E1">
        <w:rPr>
          <w:rFonts w:ascii="Times New Roman" w:hAnsi="Times New Roman" w:cs="Times New Roman"/>
          <w:color w:val="auto"/>
        </w:rPr>
        <w:t xml:space="preserve"> </w:t>
      </w:r>
      <w:r w:rsidR="00450211">
        <w:rPr>
          <w:rFonts w:ascii="Times New Roman" w:hAnsi="Times New Roman" w:cs="Times New Roman"/>
          <w:color w:val="auto"/>
        </w:rPr>
        <w:t>Her knowledge</w:t>
      </w:r>
      <w:r w:rsidRPr="001C1BDE">
        <w:rPr>
          <w:rFonts w:ascii="Times New Roman" w:hAnsi="Times New Roman" w:cs="Times New Roman"/>
          <w:color w:val="auto"/>
        </w:rPr>
        <w:t xml:space="preserve"> level is up to mark about Program Management, financial management, computerization and management of data. Knowledge about program performance indicators, conduct review meetings and action taken based on the minutes, monitoring and field visit </w:t>
      </w:r>
      <w:r w:rsidR="009D477B">
        <w:rPr>
          <w:rFonts w:ascii="Times New Roman" w:hAnsi="Times New Roman" w:cs="Times New Roman"/>
          <w:color w:val="auto"/>
        </w:rPr>
        <w:t xml:space="preserve">&amp; advocacy initiatives etc.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b. ANM/Counselor </w:t>
      </w:r>
    </w:p>
    <w:p w:rsidR="00323019" w:rsidRDefault="00323019" w:rsidP="00323019">
      <w:pPr>
        <w:pStyle w:val="Default"/>
        <w:ind w:left="709"/>
        <w:jc w:val="both"/>
        <w:rPr>
          <w:rFonts w:ascii="Times New Roman" w:hAnsi="Times New Roman" w:cs="Times New Roman"/>
          <w:b/>
          <w:color w:val="auto"/>
        </w:rPr>
      </w:pPr>
      <w:r w:rsidRPr="001C1BDE">
        <w:rPr>
          <w:rFonts w:ascii="Times New Roman" w:hAnsi="Times New Roman" w:cs="Times New Roman"/>
          <w:b/>
          <w:color w:val="auto"/>
        </w:rPr>
        <w:t>Clarity on risk assessment and risk reduction, knowledge on basic counseling and HIV, symptoms of STIs, maintenance and updating of data and registers, field visits and initiation of linkages etc</w:t>
      </w:r>
      <w:r w:rsidR="00BE3CFB">
        <w:rPr>
          <w:rFonts w:ascii="Times New Roman" w:hAnsi="Times New Roman" w:cs="Times New Roman"/>
          <w:b/>
          <w:color w:val="auto"/>
        </w:rPr>
        <w:t>.</w:t>
      </w:r>
      <w:r w:rsidRPr="001C1BDE">
        <w:rPr>
          <w:rFonts w:ascii="Times New Roman" w:hAnsi="Times New Roman" w:cs="Times New Roman"/>
          <w:b/>
          <w:color w:val="auto"/>
        </w:rPr>
        <w:t xml:space="preserve"> </w:t>
      </w:r>
    </w:p>
    <w:p w:rsidR="007E6918" w:rsidRDefault="007E6918" w:rsidP="00323019">
      <w:pPr>
        <w:pStyle w:val="Default"/>
        <w:ind w:left="709"/>
        <w:jc w:val="both"/>
        <w:rPr>
          <w:rFonts w:ascii="Times New Roman" w:hAnsi="Times New Roman" w:cs="Times New Roman"/>
          <w:b/>
          <w:color w:val="auto"/>
        </w:rPr>
      </w:pPr>
    </w:p>
    <w:p w:rsidR="007E6918" w:rsidRPr="00385C8F" w:rsidRDefault="007E6918" w:rsidP="00385C8F">
      <w:pPr>
        <w:pStyle w:val="Default"/>
        <w:numPr>
          <w:ilvl w:val="0"/>
          <w:numId w:val="33"/>
        </w:numPr>
        <w:ind w:left="851" w:hanging="142"/>
        <w:jc w:val="both"/>
        <w:rPr>
          <w:rFonts w:ascii="Times New Roman" w:hAnsi="Times New Roman" w:cs="Times New Roman"/>
          <w:color w:val="auto"/>
        </w:rPr>
      </w:pPr>
      <w:r w:rsidRPr="00385C8F">
        <w:rPr>
          <w:rFonts w:ascii="Times New Roman" w:hAnsi="Times New Roman" w:cs="Times New Roman"/>
          <w:color w:val="auto"/>
        </w:rPr>
        <w:t>The NGO h</w:t>
      </w:r>
      <w:r w:rsidR="00EE3F69">
        <w:rPr>
          <w:rFonts w:ascii="Times New Roman" w:hAnsi="Times New Roman" w:cs="Times New Roman"/>
          <w:color w:val="auto"/>
        </w:rPr>
        <w:t>ad appointed one</w:t>
      </w:r>
      <w:r w:rsidR="00385C8F">
        <w:rPr>
          <w:rFonts w:ascii="Times New Roman" w:hAnsi="Times New Roman" w:cs="Times New Roman"/>
          <w:color w:val="auto"/>
        </w:rPr>
        <w:t xml:space="preserve"> counselor –</w:t>
      </w:r>
      <w:r w:rsidR="00FF329E">
        <w:rPr>
          <w:rFonts w:ascii="Times New Roman" w:hAnsi="Times New Roman" w:cs="Times New Roman"/>
          <w:color w:val="auto"/>
        </w:rPr>
        <w:t>Pawan Vivek Atey.H</w:t>
      </w:r>
      <w:r w:rsidR="00EE3F69">
        <w:rPr>
          <w:rFonts w:ascii="Times New Roman" w:hAnsi="Times New Roman" w:cs="Times New Roman"/>
          <w:color w:val="auto"/>
        </w:rPr>
        <w:t>e</w:t>
      </w:r>
      <w:r w:rsidRPr="00385C8F">
        <w:rPr>
          <w:rFonts w:ascii="Times New Roman" w:hAnsi="Times New Roman" w:cs="Times New Roman"/>
          <w:color w:val="auto"/>
        </w:rPr>
        <w:t xml:space="preserve"> </w:t>
      </w:r>
      <w:r w:rsidR="00DB2110" w:rsidRPr="00385C8F">
        <w:rPr>
          <w:rFonts w:ascii="Times New Roman" w:hAnsi="Times New Roman" w:cs="Times New Roman"/>
          <w:color w:val="auto"/>
        </w:rPr>
        <w:t xml:space="preserve">passed </w:t>
      </w:r>
      <w:r w:rsidR="00FF329E">
        <w:rPr>
          <w:rFonts w:ascii="Times New Roman" w:hAnsi="Times New Roman" w:cs="Times New Roman"/>
          <w:color w:val="auto"/>
        </w:rPr>
        <w:t>B.</w:t>
      </w:r>
      <w:r w:rsidR="00DB2110" w:rsidRPr="00385C8F">
        <w:rPr>
          <w:rFonts w:ascii="Times New Roman" w:hAnsi="Times New Roman" w:cs="Times New Roman"/>
          <w:color w:val="auto"/>
        </w:rPr>
        <w:t>.A</w:t>
      </w:r>
      <w:r w:rsidR="00FF329E">
        <w:rPr>
          <w:rFonts w:ascii="Times New Roman" w:hAnsi="Times New Roman" w:cs="Times New Roman"/>
          <w:color w:val="auto"/>
        </w:rPr>
        <w:t>,M.S.W.and PGDMLT.</w:t>
      </w:r>
      <w:r w:rsidR="00DB2110" w:rsidRPr="00385C8F">
        <w:rPr>
          <w:rFonts w:ascii="Times New Roman" w:hAnsi="Times New Roman" w:cs="Times New Roman"/>
          <w:color w:val="auto"/>
        </w:rPr>
        <w:t xml:space="preserve"> </w:t>
      </w:r>
      <w:r w:rsidR="00FF329E">
        <w:rPr>
          <w:rFonts w:ascii="Times New Roman" w:hAnsi="Times New Roman" w:cs="Times New Roman"/>
          <w:color w:val="auto"/>
        </w:rPr>
        <w:t>H</w:t>
      </w:r>
      <w:r w:rsidR="00EE3F69">
        <w:rPr>
          <w:rFonts w:ascii="Times New Roman" w:hAnsi="Times New Roman" w:cs="Times New Roman"/>
          <w:color w:val="auto"/>
        </w:rPr>
        <w:t>e</w:t>
      </w:r>
      <w:r w:rsidR="00DB2110" w:rsidRPr="00385C8F">
        <w:rPr>
          <w:rFonts w:ascii="Times New Roman" w:hAnsi="Times New Roman" w:cs="Times New Roman"/>
          <w:color w:val="auto"/>
        </w:rPr>
        <w:t xml:space="preserve"> joined</w:t>
      </w:r>
      <w:r w:rsidRPr="00385C8F">
        <w:rPr>
          <w:rFonts w:ascii="Times New Roman" w:hAnsi="Times New Roman" w:cs="Times New Roman"/>
          <w:color w:val="auto"/>
        </w:rPr>
        <w:t xml:space="preserve"> TI project </w:t>
      </w:r>
      <w:r w:rsidR="00450211" w:rsidRPr="00385C8F">
        <w:rPr>
          <w:rFonts w:ascii="Times New Roman" w:hAnsi="Times New Roman" w:cs="Times New Roman"/>
          <w:color w:val="auto"/>
        </w:rPr>
        <w:t xml:space="preserve">in </w:t>
      </w:r>
      <w:r w:rsidR="00450211">
        <w:rPr>
          <w:rFonts w:ascii="Times New Roman" w:hAnsi="Times New Roman" w:cs="Times New Roman"/>
          <w:color w:val="auto"/>
        </w:rPr>
        <w:t>May</w:t>
      </w:r>
      <w:r w:rsidR="00EE3F69">
        <w:rPr>
          <w:rFonts w:ascii="Times New Roman" w:hAnsi="Times New Roman" w:cs="Times New Roman"/>
          <w:color w:val="auto"/>
        </w:rPr>
        <w:t xml:space="preserve"> 20</w:t>
      </w:r>
      <w:r w:rsidR="00FF329E">
        <w:rPr>
          <w:rFonts w:ascii="Times New Roman" w:hAnsi="Times New Roman" w:cs="Times New Roman"/>
          <w:color w:val="auto"/>
        </w:rPr>
        <w:t xml:space="preserve">09 as ORW, and promoted to Counselor in </w:t>
      </w:r>
      <w:r w:rsidR="00825F64">
        <w:rPr>
          <w:rFonts w:ascii="Times New Roman" w:hAnsi="Times New Roman" w:cs="Times New Roman"/>
          <w:color w:val="auto"/>
        </w:rPr>
        <w:t>September 2013</w:t>
      </w:r>
      <w:r w:rsidR="00D768A2">
        <w:rPr>
          <w:rFonts w:ascii="Times New Roman" w:hAnsi="Times New Roman" w:cs="Times New Roman"/>
          <w:color w:val="auto"/>
        </w:rPr>
        <w:t>.He</w:t>
      </w:r>
      <w:r w:rsidR="00EE3F69">
        <w:rPr>
          <w:rFonts w:ascii="Times New Roman" w:hAnsi="Times New Roman" w:cs="Times New Roman"/>
          <w:color w:val="auto"/>
        </w:rPr>
        <w:t xml:space="preserve"> received</w:t>
      </w:r>
      <w:r w:rsidR="00825F64">
        <w:rPr>
          <w:rFonts w:ascii="Times New Roman" w:hAnsi="Times New Roman" w:cs="Times New Roman"/>
          <w:color w:val="auto"/>
        </w:rPr>
        <w:t xml:space="preserve"> no</w:t>
      </w:r>
      <w:r w:rsidR="00EE3F69">
        <w:rPr>
          <w:rFonts w:ascii="Times New Roman" w:hAnsi="Times New Roman" w:cs="Times New Roman"/>
          <w:color w:val="auto"/>
        </w:rPr>
        <w:t xml:space="preserve">  training</w:t>
      </w:r>
      <w:r w:rsidR="00825F64">
        <w:rPr>
          <w:rFonts w:ascii="Times New Roman" w:hAnsi="Times New Roman" w:cs="Times New Roman"/>
          <w:color w:val="auto"/>
        </w:rPr>
        <w:t xml:space="preserve"> of Counselor.</w:t>
      </w:r>
    </w:p>
    <w:p w:rsidR="00323019" w:rsidRPr="00385C8F" w:rsidRDefault="00DB2110" w:rsidP="00E965B3">
      <w:pPr>
        <w:pStyle w:val="Default"/>
        <w:ind w:left="709"/>
        <w:jc w:val="both"/>
        <w:rPr>
          <w:rFonts w:ascii="Times New Roman" w:hAnsi="Times New Roman" w:cs="Times New Roman"/>
          <w:iCs/>
          <w:color w:val="auto"/>
        </w:rPr>
      </w:pPr>
      <w:r w:rsidRPr="00385C8F">
        <w:rPr>
          <w:rFonts w:ascii="Times New Roman" w:hAnsi="Times New Roman" w:cs="Times New Roman"/>
          <w:color w:val="auto"/>
        </w:rPr>
        <w:t xml:space="preserve"> </w:t>
      </w:r>
      <w:r w:rsidR="00450211" w:rsidRPr="00385C8F">
        <w:rPr>
          <w:rFonts w:ascii="Times New Roman" w:hAnsi="Times New Roman" w:cs="Times New Roman"/>
          <w:color w:val="auto"/>
        </w:rPr>
        <w:t>T</w:t>
      </w:r>
      <w:r w:rsidR="00450211">
        <w:rPr>
          <w:rFonts w:ascii="Times New Roman" w:hAnsi="Times New Roman" w:cs="Times New Roman"/>
          <w:color w:val="auto"/>
        </w:rPr>
        <w:t>he counselor</w:t>
      </w:r>
      <w:r w:rsidR="00825F64">
        <w:rPr>
          <w:rFonts w:ascii="Times New Roman" w:hAnsi="Times New Roman" w:cs="Times New Roman"/>
          <w:color w:val="auto"/>
        </w:rPr>
        <w:t xml:space="preserve"> needs improve</w:t>
      </w:r>
      <w:r w:rsidR="00801215">
        <w:rPr>
          <w:rFonts w:ascii="Times New Roman" w:hAnsi="Times New Roman" w:cs="Times New Roman"/>
          <w:color w:val="auto"/>
        </w:rPr>
        <w:t>ment in</w:t>
      </w:r>
      <w:r w:rsidRPr="00385C8F">
        <w:rPr>
          <w:rFonts w:ascii="Times New Roman" w:hAnsi="Times New Roman" w:cs="Times New Roman"/>
          <w:color w:val="auto"/>
        </w:rPr>
        <w:t xml:space="preserve"> knowledge of</w:t>
      </w:r>
      <w:r w:rsidR="00BA2A15">
        <w:rPr>
          <w:rFonts w:ascii="Times New Roman" w:hAnsi="Times New Roman" w:cs="Times New Roman"/>
          <w:color w:val="auto"/>
        </w:rPr>
        <w:t xml:space="preserve"> basics </w:t>
      </w:r>
      <w:r w:rsidR="00450211">
        <w:rPr>
          <w:rFonts w:ascii="Times New Roman" w:hAnsi="Times New Roman" w:cs="Times New Roman"/>
          <w:color w:val="auto"/>
        </w:rPr>
        <w:t>counselling</w:t>
      </w:r>
      <w:r w:rsidR="00BA2A15">
        <w:rPr>
          <w:rFonts w:ascii="Times New Roman" w:hAnsi="Times New Roman" w:cs="Times New Roman"/>
          <w:color w:val="auto"/>
        </w:rPr>
        <w:t>.</w:t>
      </w:r>
    </w:p>
    <w:p w:rsidR="00B22E14" w:rsidRPr="00B22E14" w:rsidRDefault="00B22E14" w:rsidP="00385C8F">
      <w:pPr>
        <w:pStyle w:val="Default"/>
        <w:ind w:left="709"/>
        <w:jc w:val="both"/>
        <w:rPr>
          <w:rFonts w:ascii="Times New Roman" w:hAnsi="Times New Roman" w:cs="Times New Roman"/>
          <w:iCs/>
          <w:color w:val="auto"/>
        </w:rPr>
      </w:pP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c. ANM/Counselor in IDU TI </w:t>
      </w:r>
    </w:p>
    <w:p w:rsidR="00323019" w:rsidRPr="001C1BDE" w:rsidRDefault="00323019" w:rsidP="00323019">
      <w:pPr>
        <w:pStyle w:val="Default"/>
        <w:ind w:left="851"/>
        <w:jc w:val="both"/>
        <w:rPr>
          <w:rFonts w:ascii="Times New Roman" w:hAnsi="Times New Roman" w:cs="Times New Roman"/>
          <w:b/>
          <w:color w:val="auto"/>
        </w:rPr>
      </w:pPr>
      <w:r w:rsidRPr="001C1BDE">
        <w:rPr>
          <w:rFonts w:ascii="Times New Roman" w:hAnsi="Times New Roman" w:cs="Times New Roman"/>
          <w:b/>
          <w:color w:val="auto"/>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r w:rsidR="00B22E14">
        <w:rPr>
          <w:rFonts w:ascii="Times New Roman" w:hAnsi="Times New Roman" w:cs="Times New Roman"/>
          <w:b/>
          <w:color w:val="auto"/>
        </w:rPr>
        <w:t>N/A</w:t>
      </w:r>
    </w:p>
    <w:p w:rsidR="00323019" w:rsidRPr="001C1BDE" w:rsidRDefault="00BE3CFB" w:rsidP="00323019">
      <w:pPr>
        <w:pStyle w:val="Default"/>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tab/>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d. ORW </w:t>
      </w:r>
    </w:p>
    <w:p w:rsidR="00323019" w:rsidRPr="001C1BDE" w:rsidRDefault="00323019" w:rsidP="00323019">
      <w:pPr>
        <w:pStyle w:val="Default"/>
        <w:ind w:left="851"/>
        <w:jc w:val="both"/>
        <w:rPr>
          <w:rFonts w:ascii="Times New Roman" w:hAnsi="Times New Roman" w:cs="Times New Roman"/>
          <w:b/>
          <w:bCs/>
          <w:color w:val="auto"/>
        </w:rPr>
      </w:pPr>
      <w:r w:rsidRPr="001C1BDE">
        <w:rPr>
          <w:rFonts w:ascii="Times New Roman" w:hAnsi="Times New Roman" w:cs="Times New Roman"/>
          <w:b/>
          <w:bCs/>
          <w:color w:val="auto"/>
        </w:rPr>
        <w:t>Knowledge about target on various indicators for their PEs, outreach plan, hotspot analysis, STI symptoms, importance of RMC and ICTC testing, support to PEs, field level action based on review meetings etc. Support plan needed for weak performance Peer.</w:t>
      </w:r>
    </w:p>
    <w:p w:rsidR="00323019" w:rsidRPr="001C1BDE" w:rsidRDefault="00323019" w:rsidP="00323019">
      <w:pPr>
        <w:pStyle w:val="Default"/>
        <w:ind w:left="851"/>
        <w:jc w:val="both"/>
        <w:rPr>
          <w:rFonts w:ascii="Times New Roman" w:hAnsi="Times New Roman" w:cs="Times New Roman"/>
          <w:b/>
          <w:bCs/>
          <w:color w:val="auto"/>
        </w:rPr>
      </w:pPr>
    </w:p>
    <w:p w:rsidR="00323019" w:rsidRPr="001C1BDE" w:rsidRDefault="00BE3CFB" w:rsidP="00323019">
      <w:pPr>
        <w:pStyle w:val="Default"/>
        <w:ind w:left="851"/>
        <w:jc w:val="both"/>
        <w:rPr>
          <w:rFonts w:ascii="Times New Roman" w:hAnsi="Times New Roman" w:cs="Times New Roman"/>
          <w:color w:val="auto"/>
        </w:rPr>
      </w:pPr>
      <w:r>
        <w:rPr>
          <w:rFonts w:ascii="Times New Roman" w:hAnsi="Times New Roman" w:cs="Times New Roman"/>
          <w:color w:val="auto"/>
        </w:rPr>
        <w:t>There</w:t>
      </w:r>
      <w:r w:rsidR="00116B4F">
        <w:rPr>
          <w:rFonts w:ascii="Times New Roman" w:hAnsi="Times New Roman" w:cs="Times New Roman"/>
          <w:color w:val="auto"/>
        </w:rPr>
        <w:t xml:space="preserve"> are six</w:t>
      </w:r>
      <w:r w:rsidR="00E965B3">
        <w:rPr>
          <w:rFonts w:ascii="Times New Roman" w:hAnsi="Times New Roman" w:cs="Times New Roman"/>
          <w:color w:val="auto"/>
        </w:rPr>
        <w:t xml:space="preserve"> </w:t>
      </w:r>
      <w:r>
        <w:rPr>
          <w:rFonts w:ascii="Times New Roman" w:hAnsi="Times New Roman" w:cs="Times New Roman"/>
          <w:color w:val="auto"/>
        </w:rPr>
        <w:t>ORW</w:t>
      </w:r>
      <w:r w:rsidR="00791887">
        <w:rPr>
          <w:rFonts w:ascii="Times New Roman" w:hAnsi="Times New Roman" w:cs="Times New Roman"/>
          <w:color w:val="auto"/>
        </w:rPr>
        <w:t>s</w:t>
      </w:r>
      <w:r w:rsidR="00B22E14">
        <w:rPr>
          <w:rFonts w:ascii="Times New Roman" w:hAnsi="Times New Roman" w:cs="Times New Roman"/>
          <w:color w:val="auto"/>
        </w:rPr>
        <w:t xml:space="preserve"> appointed by TI </w:t>
      </w:r>
      <w:r w:rsidR="00450211">
        <w:rPr>
          <w:rFonts w:ascii="Times New Roman" w:hAnsi="Times New Roman" w:cs="Times New Roman"/>
          <w:color w:val="auto"/>
        </w:rPr>
        <w:t>project. Three</w:t>
      </w:r>
      <w:r w:rsidR="00791887">
        <w:rPr>
          <w:rFonts w:ascii="Times New Roman" w:hAnsi="Times New Roman" w:cs="Times New Roman"/>
          <w:color w:val="auto"/>
        </w:rPr>
        <w:t xml:space="preserve"> out of six ORWs received no training</w:t>
      </w:r>
      <w:r w:rsidR="00450211">
        <w:rPr>
          <w:rFonts w:ascii="Times New Roman" w:hAnsi="Times New Roman" w:cs="Times New Roman"/>
          <w:color w:val="auto"/>
        </w:rPr>
        <w:t>s</w:t>
      </w:r>
      <w:r w:rsidR="00791887">
        <w:rPr>
          <w:rFonts w:ascii="Times New Roman" w:hAnsi="Times New Roman" w:cs="Times New Roman"/>
          <w:color w:val="auto"/>
        </w:rPr>
        <w:t xml:space="preserve">. </w:t>
      </w:r>
      <w:r w:rsidR="000F7BB7">
        <w:rPr>
          <w:rFonts w:ascii="Times New Roman" w:hAnsi="Times New Roman" w:cs="Times New Roman"/>
          <w:color w:val="auto"/>
        </w:rPr>
        <w:t>T</w:t>
      </w:r>
      <w:r w:rsidR="00E47E63">
        <w:rPr>
          <w:rFonts w:ascii="Times New Roman" w:hAnsi="Times New Roman" w:cs="Times New Roman"/>
          <w:color w:val="auto"/>
        </w:rPr>
        <w:t>he</w:t>
      </w:r>
      <w:r w:rsidR="00791887">
        <w:rPr>
          <w:rFonts w:ascii="Times New Roman" w:hAnsi="Times New Roman" w:cs="Times New Roman"/>
          <w:color w:val="auto"/>
        </w:rPr>
        <w:t>y</w:t>
      </w:r>
      <w:r w:rsidR="00E47E63">
        <w:rPr>
          <w:rFonts w:ascii="Times New Roman" w:hAnsi="Times New Roman" w:cs="Times New Roman"/>
          <w:color w:val="auto"/>
        </w:rPr>
        <w:t xml:space="preserve"> ha</w:t>
      </w:r>
      <w:r w:rsidR="000F7BB7">
        <w:rPr>
          <w:rFonts w:ascii="Times New Roman" w:hAnsi="Times New Roman" w:cs="Times New Roman"/>
          <w:color w:val="auto"/>
        </w:rPr>
        <w:t>d</w:t>
      </w:r>
      <w:r w:rsidR="00E47E63">
        <w:rPr>
          <w:rFonts w:ascii="Times New Roman" w:hAnsi="Times New Roman" w:cs="Times New Roman"/>
          <w:color w:val="auto"/>
        </w:rPr>
        <w:t xml:space="preserve"> good r</w:t>
      </w:r>
      <w:r w:rsidR="00323019" w:rsidRPr="001C1BDE">
        <w:rPr>
          <w:rFonts w:ascii="Times New Roman" w:hAnsi="Times New Roman" w:cs="Times New Roman"/>
          <w:color w:val="auto"/>
        </w:rPr>
        <w:t>apport with the</w:t>
      </w:r>
      <w:r w:rsidR="00201DCC">
        <w:rPr>
          <w:rFonts w:ascii="Times New Roman" w:hAnsi="Times New Roman" w:cs="Times New Roman"/>
          <w:color w:val="auto"/>
        </w:rPr>
        <w:t xml:space="preserve"> HRGs.</w:t>
      </w:r>
      <w:r>
        <w:rPr>
          <w:rFonts w:ascii="Times New Roman" w:hAnsi="Times New Roman" w:cs="Times New Roman"/>
          <w:color w:val="auto"/>
        </w:rPr>
        <w:t xml:space="preserve"> The ORW</w:t>
      </w:r>
      <w:r w:rsidR="00791887">
        <w:rPr>
          <w:rFonts w:ascii="Times New Roman" w:hAnsi="Times New Roman" w:cs="Times New Roman"/>
          <w:color w:val="auto"/>
        </w:rPr>
        <w:t>s</w:t>
      </w:r>
      <w:r w:rsidR="00323019" w:rsidRPr="001C1BDE">
        <w:rPr>
          <w:rFonts w:ascii="Times New Roman" w:hAnsi="Times New Roman" w:cs="Times New Roman"/>
          <w:color w:val="auto"/>
        </w:rPr>
        <w:t xml:space="preserve"> hav</w:t>
      </w:r>
      <w:r w:rsidR="00791887">
        <w:rPr>
          <w:rFonts w:ascii="Times New Roman" w:hAnsi="Times New Roman" w:cs="Times New Roman"/>
          <w:color w:val="auto"/>
        </w:rPr>
        <w:t>e</w:t>
      </w:r>
      <w:r w:rsidR="009A2B6F">
        <w:rPr>
          <w:rFonts w:ascii="Times New Roman" w:hAnsi="Times New Roman" w:cs="Times New Roman"/>
          <w:color w:val="auto"/>
        </w:rPr>
        <w:t xml:space="preserve"> less clarity and</w:t>
      </w:r>
      <w:r w:rsidR="00323019" w:rsidRPr="001C1BDE">
        <w:rPr>
          <w:rFonts w:ascii="Times New Roman" w:hAnsi="Times New Roman" w:cs="Times New Roman"/>
          <w:color w:val="auto"/>
        </w:rPr>
        <w:t xml:space="preserve"> knowledge of documentation and various aspects of the target in</w:t>
      </w:r>
      <w:r w:rsidR="00385C8F">
        <w:rPr>
          <w:rFonts w:ascii="Times New Roman" w:hAnsi="Times New Roman" w:cs="Times New Roman"/>
          <w:color w:val="auto"/>
        </w:rPr>
        <w:t>dicators define for the monthly</w:t>
      </w:r>
      <w:r w:rsidR="00323019" w:rsidRPr="001C1BDE">
        <w:rPr>
          <w:rFonts w:ascii="Times New Roman" w:hAnsi="Times New Roman" w:cs="Times New Roman"/>
          <w:color w:val="auto"/>
        </w:rPr>
        <w:t xml:space="preserve"> </w:t>
      </w:r>
      <w:r w:rsidR="00385C8F">
        <w:rPr>
          <w:rFonts w:ascii="Times New Roman" w:hAnsi="Times New Roman" w:cs="Times New Roman"/>
          <w:color w:val="auto"/>
        </w:rPr>
        <w:t xml:space="preserve">action </w:t>
      </w:r>
      <w:r w:rsidR="00323019" w:rsidRPr="001C1BDE">
        <w:rPr>
          <w:rFonts w:ascii="Times New Roman" w:hAnsi="Times New Roman" w:cs="Times New Roman"/>
          <w:color w:val="auto"/>
        </w:rPr>
        <w:t xml:space="preserve">plan for the </w:t>
      </w:r>
      <w:r w:rsidR="00385C8F">
        <w:rPr>
          <w:rFonts w:ascii="Times New Roman" w:hAnsi="Times New Roman" w:cs="Times New Roman"/>
          <w:color w:val="auto"/>
        </w:rPr>
        <w:t>outreach,</w:t>
      </w:r>
      <w:r w:rsidR="00323019" w:rsidRPr="001C1BDE">
        <w:rPr>
          <w:rFonts w:ascii="Times New Roman" w:hAnsi="Times New Roman" w:cs="Times New Roman"/>
          <w:color w:val="auto"/>
        </w:rPr>
        <w:t>ST</w:t>
      </w:r>
      <w:r w:rsidR="00201DCC">
        <w:rPr>
          <w:rFonts w:ascii="Times New Roman" w:hAnsi="Times New Roman" w:cs="Times New Roman"/>
          <w:color w:val="auto"/>
        </w:rPr>
        <w:t xml:space="preserve">I and ICTC.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e. Peer educators </w:t>
      </w:r>
    </w:p>
    <w:p w:rsidR="00323019" w:rsidRPr="001C1BDE"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color w:val="auto"/>
        </w:rPr>
        <w:t xml:space="preserve">There are </w:t>
      </w:r>
      <w:r w:rsidR="002E27D5">
        <w:rPr>
          <w:rFonts w:ascii="Times New Roman" w:hAnsi="Times New Roman" w:cs="Times New Roman"/>
          <w:color w:val="auto"/>
        </w:rPr>
        <w:t>23</w:t>
      </w:r>
      <w:r w:rsidR="00312D1F">
        <w:rPr>
          <w:rFonts w:ascii="Times New Roman" w:hAnsi="Times New Roman" w:cs="Times New Roman"/>
          <w:color w:val="auto"/>
        </w:rPr>
        <w:t xml:space="preserve"> peer</w:t>
      </w:r>
      <w:r w:rsidR="002E27D5">
        <w:rPr>
          <w:rFonts w:ascii="Times New Roman" w:hAnsi="Times New Roman" w:cs="Times New Roman"/>
          <w:color w:val="auto"/>
        </w:rPr>
        <w:t xml:space="preserve"> educators</w:t>
      </w:r>
      <w:r w:rsidR="00312D1F">
        <w:rPr>
          <w:rFonts w:ascii="Times New Roman" w:hAnsi="Times New Roman" w:cs="Times New Roman"/>
          <w:color w:val="auto"/>
        </w:rPr>
        <w:t xml:space="preserve"> appointed by</w:t>
      </w:r>
      <w:r w:rsidRPr="001C1BDE">
        <w:rPr>
          <w:rFonts w:ascii="Times New Roman" w:hAnsi="Times New Roman" w:cs="Times New Roman"/>
          <w:color w:val="auto"/>
        </w:rPr>
        <w:t xml:space="preserve"> the </w:t>
      </w:r>
      <w:r w:rsidR="002411CA" w:rsidRPr="001C1BDE">
        <w:rPr>
          <w:rFonts w:ascii="Times New Roman" w:hAnsi="Times New Roman" w:cs="Times New Roman"/>
          <w:color w:val="auto"/>
        </w:rPr>
        <w:t>projects</w:t>
      </w:r>
      <w:r w:rsidRPr="001C1BDE">
        <w:rPr>
          <w:rFonts w:ascii="Times New Roman" w:hAnsi="Times New Roman" w:cs="Times New Roman"/>
          <w:color w:val="auto"/>
        </w:rPr>
        <w:t xml:space="preserve"> who</w:t>
      </w:r>
      <w:r w:rsidR="002411CA">
        <w:rPr>
          <w:rFonts w:ascii="Times New Roman" w:hAnsi="Times New Roman" w:cs="Times New Roman"/>
          <w:color w:val="auto"/>
        </w:rPr>
        <w:t xml:space="preserve"> are covering the </w:t>
      </w:r>
      <w:r w:rsidR="002E27D5">
        <w:rPr>
          <w:rFonts w:ascii="Times New Roman" w:hAnsi="Times New Roman" w:cs="Times New Roman"/>
          <w:color w:val="auto"/>
        </w:rPr>
        <w:t>14</w:t>
      </w:r>
      <w:r w:rsidR="00201DCC">
        <w:rPr>
          <w:rFonts w:ascii="Times New Roman" w:hAnsi="Times New Roman" w:cs="Times New Roman"/>
          <w:color w:val="auto"/>
        </w:rPr>
        <w:t>00</w:t>
      </w:r>
      <w:r w:rsidR="00F831EF">
        <w:rPr>
          <w:rFonts w:ascii="Times New Roman" w:hAnsi="Times New Roman" w:cs="Times New Roman"/>
          <w:color w:val="auto"/>
        </w:rPr>
        <w:t xml:space="preserve"> of target</w:t>
      </w:r>
      <w:r w:rsidR="002E27D5">
        <w:rPr>
          <w:rFonts w:ascii="Times New Roman" w:hAnsi="Times New Roman" w:cs="Times New Roman"/>
          <w:color w:val="auto"/>
        </w:rPr>
        <w:t xml:space="preserve"> </w:t>
      </w:r>
      <w:r w:rsidR="00F96F81">
        <w:rPr>
          <w:rFonts w:ascii="Times New Roman" w:hAnsi="Times New Roman" w:cs="Times New Roman"/>
          <w:color w:val="auto"/>
        </w:rPr>
        <w:t>population. During</w:t>
      </w:r>
      <w:r w:rsidR="00A31613">
        <w:rPr>
          <w:rFonts w:ascii="Times New Roman" w:hAnsi="Times New Roman" w:cs="Times New Roman"/>
          <w:color w:val="auto"/>
        </w:rPr>
        <w:t xml:space="preserve"> our visit we met only </w:t>
      </w:r>
      <w:r w:rsidR="0057797F">
        <w:rPr>
          <w:rFonts w:ascii="Times New Roman" w:hAnsi="Times New Roman" w:cs="Times New Roman"/>
          <w:color w:val="auto"/>
        </w:rPr>
        <w:t>7</w:t>
      </w:r>
      <w:r w:rsidR="00F831EF">
        <w:rPr>
          <w:rFonts w:ascii="Times New Roman" w:hAnsi="Times New Roman" w:cs="Times New Roman"/>
          <w:color w:val="auto"/>
        </w:rPr>
        <w:t xml:space="preserve"> PEs.</w:t>
      </w:r>
      <w:r w:rsidR="00201DCC">
        <w:rPr>
          <w:rFonts w:ascii="Times New Roman" w:hAnsi="Times New Roman" w:cs="Times New Roman"/>
          <w:color w:val="auto"/>
        </w:rPr>
        <w:t xml:space="preserve"> They </w:t>
      </w:r>
      <w:r w:rsidR="00F96F81">
        <w:rPr>
          <w:rFonts w:ascii="Times New Roman" w:hAnsi="Times New Roman" w:cs="Times New Roman"/>
          <w:color w:val="auto"/>
        </w:rPr>
        <w:t>received in-house</w:t>
      </w:r>
      <w:r w:rsidR="0057797F">
        <w:rPr>
          <w:rFonts w:ascii="Times New Roman" w:hAnsi="Times New Roman" w:cs="Times New Roman"/>
          <w:color w:val="auto"/>
        </w:rPr>
        <w:t xml:space="preserve"> </w:t>
      </w:r>
      <w:r w:rsidR="00201DCC">
        <w:rPr>
          <w:rFonts w:ascii="Times New Roman" w:hAnsi="Times New Roman" w:cs="Times New Roman"/>
          <w:color w:val="auto"/>
        </w:rPr>
        <w:t>training on</w:t>
      </w:r>
      <w:r w:rsidR="00A31613">
        <w:rPr>
          <w:rFonts w:ascii="Times New Roman" w:hAnsi="Times New Roman" w:cs="Times New Roman"/>
          <w:color w:val="auto"/>
        </w:rPr>
        <w:t>TI</w:t>
      </w:r>
      <w:r w:rsidR="00F96F81">
        <w:rPr>
          <w:rFonts w:ascii="Times New Roman" w:hAnsi="Times New Roman" w:cs="Times New Roman"/>
          <w:color w:val="auto"/>
        </w:rPr>
        <w:t xml:space="preserve"> </w:t>
      </w:r>
      <w:r w:rsidR="00D768A2">
        <w:rPr>
          <w:rFonts w:ascii="Times New Roman" w:hAnsi="Times New Roman" w:cs="Times New Roman"/>
          <w:color w:val="auto"/>
        </w:rPr>
        <w:t>program. They</w:t>
      </w:r>
      <w:r w:rsidR="00A31613">
        <w:rPr>
          <w:rFonts w:ascii="Times New Roman" w:hAnsi="Times New Roman" w:cs="Times New Roman"/>
          <w:color w:val="auto"/>
        </w:rPr>
        <w:t xml:space="preserve"> have good rapport with HRGs</w:t>
      </w:r>
      <w:r w:rsidR="00F96F81">
        <w:rPr>
          <w:rFonts w:ascii="Times New Roman" w:hAnsi="Times New Roman" w:cs="Times New Roman"/>
          <w:color w:val="auto"/>
        </w:rPr>
        <w:t xml:space="preserve"> and has </w:t>
      </w:r>
      <w:r w:rsidR="003147CD">
        <w:rPr>
          <w:rFonts w:ascii="Times New Roman" w:hAnsi="Times New Roman" w:cs="Times New Roman"/>
          <w:color w:val="auto"/>
        </w:rPr>
        <w:t>knowledge of their work</w:t>
      </w:r>
      <w:r w:rsidR="00F96F81">
        <w:rPr>
          <w:rFonts w:ascii="Times New Roman" w:hAnsi="Times New Roman" w:cs="Times New Roman"/>
          <w:color w:val="auto"/>
        </w:rPr>
        <w:t>ings</w:t>
      </w:r>
      <w:r w:rsidR="003147CD">
        <w:rPr>
          <w:rFonts w:ascii="Times New Roman" w:hAnsi="Times New Roman" w:cs="Times New Roman"/>
          <w:color w:val="auto"/>
        </w:rPr>
        <w:t>.</w:t>
      </w:r>
      <w:r w:rsidR="00F831EF">
        <w:rPr>
          <w:rFonts w:ascii="Times New Roman" w:hAnsi="Times New Roman" w:cs="Times New Roman"/>
          <w:color w:val="auto"/>
        </w:rPr>
        <w:t xml:space="preserve"> </w:t>
      </w:r>
    </w:p>
    <w:p w:rsidR="00323019" w:rsidRPr="001C1BDE" w:rsidRDefault="00323019" w:rsidP="00323019">
      <w:pPr>
        <w:pStyle w:val="Default"/>
        <w:ind w:left="709"/>
        <w:jc w:val="both"/>
        <w:rPr>
          <w:rFonts w:ascii="Times New Roman" w:hAnsi="Times New Roman" w:cs="Times New Roman"/>
          <w:color w:val="auto"/>
        </w:rPr>
      </w:pPr>
    </w:p>
    <w:p w:rsidR="00323019" w:rsidRDefault="00323019" w:rsidP="002411CA">
      <w:pPr>
        <w:pStyle w:val="Default"/>
        <w:jc w:val="both"/>
        <w:rPr>
          <w:rFonts w:ascii="Times New Roman" w:hAnsi="Times New Roman" w:cs="Times New Roman"/>
          <w:color w:val="auto"/>
        </w:rPr>
      </w:pPr>
      <w:r w:rsidRPr="001C1BDE">
        <w:rPr>
          <w:rFonts w:ascii="Times New Roman" w:hAnsi="Times New Roman" w:cs="Times New Roman"/>
          <w:b/>
          <w:color w:val="auto"/>
        </w:rPr>
        <w:t xml:space="preserve">VIII f. Peer educators in IDU TI </w:t>
      </w:r>
      <w:r w:rsidR="002411CA">
        <w:rPr>
          <w:rFonts w:ascii="Times New Roman" w:hAnsi="Times New Roman" w:cs="Times New Roman"/>
          <w:b/>
          <w:color w:val="auto"/>
        </w:rPr>
        <w:t xml:space="preserve">- </w:t>
      </w:r>
      <w:r w:rsidR="006534B5">
        <w:rPr>
          <w:rFonts w:ascii="Times New Roman" w:hAnsi="Times New Roman" w:cs="Times New Roman"/>
          <w:color w:val="auto"/>
        </w:rPr>
        <w:t>NA</w:t>
      </w:r>
    </w:p>
    <w:p w:rsidR="00312D1F" w:rsidRPr="001C1BDE" w:rsidRDefault="00312D1F" w:rsidP="002411CA">
      <w:pPr>
        <w:pStyle w:val="Default"/>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color w:val="auto"/>
        </w:rPr>
        <w:t xml:space="preserve">VIII g. Peer Educators in Migrant Projects - </w:t>
      </w:r>
      <w:r w:rsidRPr="001C1BDE">
        <w:rPr>
          <w:rFonts w:ascii="Times New Roman" w:hAnsi="Times New Roman" w:cs="Times New Roman"/>
          <w:color w:val="auto"/>
        </w:rPr>
        <w:t>NA</w:t>
      </w:r>
    </w:p>
    <w:p w:rsidR="00323019" w:rsidRPr="001C1BDE" w:rsidRDefault="00323019" w:rsidP="00323019">
      <w:pPr>
        <w:pStyle w:val="Default"/>
        <w:ind w:left="851"/>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h. Peer Educators in Truckers Project </w:t>
      </w:r>
    </w:p>
    <w:p w:rsidR="00323019"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b/>
          <w:bCs/>
          <w:color w:val="auto"/>
        </w:rPr>
        <w:t>Whether the peers represent ex-truckers, active truckers, representing other important stake holders, the knowledge about STI, HIV, and ART. Condom demonstration skills, able to plan their outreach along with mid-media activity, STI clinics.</w:t>
      </w:r>
      <w:r w:rsidR="003147CD">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6534B5" w:rsidRPr="003147CD" w:rsidRDefault="006534B5" w:rsidP="003147CD">
      <w:pPr>
        <w:jc w:val="both"/>
        <w:rPr>
          <w:rFonts w:ascii="Book Antiqua" w:hAnsi="Book Antiqua"/>
        </w:rPr>
      </w:pPr>
      <w:r w:rsidRPr="003147CD">
        <w:rPr>
          <w:rFonts w:ascii="Book Antiqua" w:hAnsi="Book Antiqua"/>
        </w:rPr>
        <w:t xml:space="preserve">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i. M&amp;E officer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b/>
          <w:bCs/>
          <w:color w:val="auto"/>
        </w:rPr>
        <w:t xml:space="preserve">Whether the M&amp;E officer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r w:rsidR="003147CD">
        <w:rPr>
          <w:rFonts w:ascii="Times New Roman" w:hAnsi="Times New Roman" w:cs="Times New Roman"/>
          <w:color w:val="auto"/>
        </w:rPr>
        <w:t>One M&amp;E-cum-Accounted</w:t>
      </w:r>
      <w:r w:rsidR="00D768A2">
        <w:rPr>
          <w:rFonts w:ascii="Times New Roman" w:hAnsi="Times New Roman" w:cs="Times New Roman"/>
          <w:color w:val="auto"/>
        </w:rPr>
        <w:t xml:space="preserve"> </w:t>
      </w:r>
      <w:r w:rsidR="00A31613">
        <w:rPr>
          <w:rFonts w:ascii="Times New Roman" w:hAnsi="Times New Roman" w:cs="Times New Roman"/>
          <w:color w:val="auto"/>
        </w:rPr>
        <w:t xml:space="preserve">Jina </w:t>
      </w:r>
      <w:r w:rsidR="0057797F">
        <w:rPr>
          <w:rFonts w:ascii="Times New Roman" w:hAnsi="Times New Roman" w:cs="Times New Roman"/>
          <w:color w:val="auto"/>
        </w:rPr>
        <w:t>Mangla Khadve</w:t>
      </w:r>
      <w:r w:rsidR="00A31613">
        <w:rPr>
          <w:rFonts w:ascii="Times New Roman" w:hAnsi="Times New Roman" w:cs="Times New Roman"/>
          <w:color w:val="auto"/>
        </w:rPr>
        <w:t xml:space="preserve"> has been appointed by the NGO.</w:t>
      </w:r>
      <w:r w:rsidR="0057797F">
        <w:rPr>
          <w:rFonts w:ascii="Times New Roman" w:hAnsi="Times New Roman" w:cs="Times New Roman"/>
          <w:color w:val="auto"/>
        </w:rPr>
        <w:t xml:space="preserve">She has passed B.A. and M.S.W. </w:t>
      </w:r>
      <w:r w:rsidR="00A31613">
        <w:rPr>
          <w:rFonts w:ascii="Times New Roman" w:hAnsi="Times New Roman" w:cs="Times New Roman"/>
          <w:color w:val="auto"/>
        </w:rPr>
        <w:t>Sh</w:t>
      </w:r>
      <w:r w:rsidR="003147CD">
        <w:rPr>
          <w:rFonts w:ascii="Times New Roman" w:hAnsi="Times New Roman" w:cs="Times New Roman"/>
          <w:color w:val="auto"/>
        </w:rPr>
        <w:t>e received training</w:t>
      </w:r>
      <w:r w:rsidR="00BA2A15">
        <w:rPr>
          <w:rFonts w:ascii="Times New Roman" w:hAnsi="Times New Roman" w:cs="Times New Roman"/>
          <w:color w:val="auto"/>
        </w:rPr>
        <w:t>s.</w:t>
      </w:r>
      <w:r w:rsidR="00A31613">
        <w:rPr>
          <w:rFonts w:ascii="Times New Roman" w:hAnsi="Times New Roman" w:cs="Times New Roman"/>
          <w:color w:val="auto"/>
        </w:rPr>
        <w:t xml:space="preserve"> Sh</w:t>
      </w:r>
      <w:r w:rsidR="007D23E7">
        <w:rPr>
          <w:rFonts w:ascii="Times New Roman" w:hAnsi="Times New Roman" w:cs="Times New Roman"/>
          <w:color w:val="auto"/>
        </w:rPr>
        <w:t>e has knowledge of maintaining CMIS reports and maintaining</w:t>
      </w:r>
      <w:r w:rsidR="00BA2A15">
        <w:rPr>
          <w:rFonts w:ascii="Times New Roman" w:hAnsi="Times New Roman" w:cs="Times New Roman"/>
          <w:color w:val="auto"/>
        </w:rPr>
        <w:t xml:space="preserve"> needed</w:t>
      </w:r>
      <w:r w:rsidR="007D23E7">
        <w:rPr>
          <w:rFonts w:ascii="Times New Roman" w:hAnsi="Times New Roman" w:cs="Times New Roman"/>
          <w:color w:val="auto"/>
        </w:rPr>
        <w:t xml:space="preserve"> docu ments.</w:t>
      </w:r>
    </w:p>
    <w:p w:rsidR="00323019" w:rsidRPr="001C1BDE" w:rsidRDefault="00323019" w:rsidP="00323019">
      <w:pPr>
        <w:pStyle w:val="Default"/>
        <w:ind w:left="709"/>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lastRenderedPageBreak/>
        <w:t xml:space="preserve">IX. a. Outreach activity in Core TI project </w:t>
      </w:r>
    </w:p>
    <w:p w:rsidR="00323019" w:rsidRPr="009A2B6F" w:rsidRDefault="00323019" w:rsidP="00323019">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Interact with all PEs (FSW, MSM and IDU), interact with all ORWs. Outreach activities should reflect in the service uptake. Evidence based outreach plan, outreach monitoring, hotspot wise micro plan and its clarity to staff and PEs etc.</w:t>
      </w:r>
      <w:r w:rsidR="00987F69">
        <w:rPr>
          <w:rFonts w:ascii="Times New Roman" w:hAnsi="Times New Roman" w:cs="Times New Roman"/>
          <w:b/>
          <w:bCs/>
          <w:color w:val="auto"/>
        </w:rPr>
        <w:t>-</w:t>
      </w:r>
      <w:r w:rsidR="00C74D8D" w:rsidRPr="009A2B6F">
        <w:rPr>
          <w:rFonts w:ascii="Times New Roman" w:hAnsi="Times New Roman" w:cs="Times New Roman"/>
          <w:bCs/>
          <w:color w:val="auto"/>
        </w:rPr>
        <w:t xml:space="preserve">The PEs visited </w:t>
      </w:r>
      <w:r w:rsidR="00CA15B0">
        <w:rPr>
          <w:rFonts w:ascii="Times New Roman" w:hAnsi="Times New Roman" w:cs="Times New Roman"/>
          <w:bCs/>
          <w:color w:val="auto"/>
        </w:rPr>
        <w:t xml:space="preserve">regularly to hot spots and met </w:t>
      </w:r>
      <w:r w:rsidR="00C74D8D" w:rsidRPr="009A2B6F">
        <w:rPr>
          <w:rFonts w:ascii="Times New Roman" w:hAnsi="Times New Roman" w:cs="Times New Roman"/>
          <w:bCs/>
          <w:color w:val="auto"/>
        </w:rPr>
        <w:t>with HRGs. They provide co</w:t>
      </w:r>
      <w:r w:rsidR="00BA2A15">
        <w:rPr>
          <w:rFonts w:ascii="Times New Roman" w:hAnsi="Times New Roman" w:cs="Times New Roman"/>
          <w:bCs/>
          <w:color w:val="auto"/>
        </w:rPr>
        <w:t>n</w:t>
      </w:r>
      <w:r w:rsidR="00C74D8D" w:rsidRPr="009A2B6F">
        <w:rPr>
          <w:rFonts w:ascii="Times New Roman" w:hAnsi="Times New Roman" w:cs="Times New Roman"/>
          <w:bCs/>
          <w:color w:val="auto"/>
        </w:rPr>
        <w:t>doms and</w:t>
      </w:r>
      <w:r w:rsidR="00A31613">
        <w:rPr>
          <w:rFonts w:ascii="Times New Roman" w:hAnsi="Times New Roman" w:cs="Times New Roman"/>
          <w:bCs/>
          <w:color w:val="auto"/>
        </w:rPr>
        <w:t xml:space="preserve"> t</w:t>
      </w:r>
      <w:r w:rsidR="00C74D8D" w:rsidRPr="009A2B6F">
        <w:rPr>
          <w:rFonts w:ascii="Times New Roman" w:hAnsi="Times New Roman" w:cs="Times New Roman"/>
          <w:bCs/>
          <w:color w:val="auto"/>
        </w:rPr>
        <w:t xml:space="preserve">ake them to </w:t>
      </w:r>
      <w:r w:rsidR="00BA2A15">
        <w:rPr>
          <w:rFonts w:ascii="Times New Roman" w:hAnsi="Times New Roman" w:cs="Times New Roman"/>
          <w:bCs/>
          <w:color w:val="auto"/>
        </w:rPr>
        <w:t>ICTC for testing.</w:t>
      </w:r>
      <w:r w:rsidR="00A31613">
        <w:rPr>
          <w:rFonts w:ascii="Times New Roman" w:hAnsi="Times New Roman" w:cs="Times New Roman"/>
          <w:bCs/>
          <w:color w:val="auto"/>
        </w:rPr>
        <w:t xml:space="preserve">The </w:t>
      </w:r>
      <w:r w:rsidR="00BA2A15">
        <w:rPr>
          <w:rFonts w:ascii="Times New Roman" w:hAnsi="Times New Roman" w:cs="Times New Roman"/>
          <w:bCs/>
          <w:color w:val="auto"/>
        </w:rPr>
        <w:t xml:space="preserve">ORWs </w:t>
      </w:r>
      <w:r w:rsidR="00A31613">
        <w:rPr>
          <w:rFonts w:ascii="Times New Roman" w:hAnsi="Times New Roman" w:cs="Times New Roman"/>
          <w:bCs/>
          <w:color w:val="auto"/>
        </w:rPr>
        <w:t>visited to PE</w:t>
      </w:r>
      <w:r w:rsidR="00C74D8D" w:rsidRPr="009A2B6F">
        <w:rPr>
          <w:rFonts w:ascii="Times New Roman" w:hAnsi="Times New Roman" w:cs="Times New Roman"/>
          <w:bCs/>
          <w:color w:val="auto"/>
        </w:rPr>
        <w:t xml:space="preserve">s and HRGs as per </w:t>
      </w:r>
      <w:r w:rsidR="00BA2A15">
        <w:rPr>
          <w:rFonts w:ascii="Times New Roman" w:hAnsi="Times New Roman" w:cs="Times New Roman"/>
          <w:bCs/>
          <w:color w:val="auto"/>
        </w:rPr>
        <w:t>weekly and monthly p</w:t>
      </w:r>
      <w:r w:rsidR="00C74D8D" w:rsidRPr="009A2B6F">
        <w:rPr>
          <w:rFonts w:ascii="Times New Roman" w:hAnsi="Times New Roman" w:cs="Times New Roman"/>
          <w:bCs/>
          <w:color w:val="auto"/>
        </w:rPr>
        <w:t>lan.</w:t>
      </w:r>
    </w:p>
    <w:p w:rsidR="00323019" w:rsidRPr="009A2B6F" w:rsidRDefault="00323019" w:rsidP="00323019">
      <w:pPr>
        <w:pStyle w:val="Default"/>
        <w:ind w:left="709"/>
        <w:jc w:val="both"/>
        <w:rPr>
          <w:rFonts w:ascii="Times New Roman" w:hAnsi="Times New Roman" w:cs="Times New Roman"/>
          <w:color w:val="auto"/>
        </w:rPr>
      </w:pPr>
      <w:r w:rsidRPr="009A2B6F">
        <w:rPr>
          <w:rFonts w:ascii="Times New Roman" w:hAnsi="Times New Roman" w:cs="Times New Roman"/>
          <w:color w:val="auto"/>
        </w:rPr>
        <w:t>.</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b. Outreach activity in Truckers and Migrant Project </w:t>
      </w:r>
    </w:p>
    <w:p w:rsidR="007F283B" w:rsidRDefault="00323019" w:rsidP="00323019">
      <w:pPr>
        <w:pStyle w:val="Default"/>
        <w:ind w:left="709"/>
        <w:jc w:val="both"/>
        <w:rPr>
          <w:rFonts w:ascii="Times New Roman" w:hAnsi="Times New Roman" w:cs="Times New Roman"/>
          <w:b/>
          <w:bCs/>
          <w:color w:val="auto"/>
        </w:rPr>
      </w:pPr>
      <w:r w:rsidRPr="001C1BDE">
        <w:rPr>
          <w:rFonts w:ascii="Times New Roman" w:hAnsi="Times New Roman" w:cs="Times New Roman"/>
          <w:b/>
          <w:bCs/>
          <w:color w:val="auto"/>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r w:rsidR="00D763AD">
        <w:rPr>
          <w:rFonts w:ascii="Times New Roman" w:hAnsi="Times New Roman" w:cs="Times New Roman"/>
          <w:b/>
          <w:bCs/>
          <w:color w:val="auto"/>
        </w:rPr>
        <w:t>NA</w:t>
      </w:r>
    </w:p>
    <w:p w:rsidR="007F283B" w:rsidRPr="00D763AD" w:rsidRDefault="007F283B" w:rsidP="00D763AD">
      <w:pPr>
        <w:jc w:val="both"/>
        <w:rPr>
          <w:rFonts w:ascii="Book Antiqua" w:hAnsi="Book Antiqua"/>
          <w:b/>
        </w:rPr>
      </w:pPr>
      <w:r w:rsidRPr="00D763AD">
        <w:rPr>
          <w:rFonts w:ascii="Book Antiqua" w:hAnsi="Book Antiqua"/>
        </w:rPr>
        <w:t xml:space="preserve"> </w:t>
      </w:r>
    </w:p>
    <w:p w:rsidR="00FF521F" w:rsidRPr="007758F5" w:rsidRDefault="00323019" w:rsidP="005E7DD2">
      <w:pPr>
        <w:pStyle w:val="Default"/>
        <w:ind w:left="709"/>
        <w:jc w:val="both"/>
        <w:rPr>
          <w:rFonts w:ascii="Book Antiqua" w:hAnsi="Book Antiqua"/>
          <w:b/>
        </w:rPr>
      </w:pPr>
      <w:r w:rsidRPr="001C1BDE">
        <w:rPr>
          <w:rFonts w:ascii="Times New Roman" w:hAnsi="Times New Roman" w:cs="Times New Roman"/>
          <w:color w:val="auto"/>
        </w:rPr>
        <w:tab/>
      </w:r>
      <w:r w:rsidR="00FF521F" w:rsidRPr="007758F5">
        <w:rPr>
          <w:rFonts w:ascii="Book Antiqua" w:hAnsi="Book Antiqua"/>
          <w:b/>
        </w:rPr>
        <w:t>X. Services</w:t>
      </w:r>
    </w:p>
    <w:p w:rsidR="00FF521F" w:rsidRPr="005E7DD2" w:rsidRDefault="00FF521F" w:rsidP="00FF521F">
      <w:pPr>
        <w:ind w:left="720"/>
        <w:jc w:val="both"/>
        <w:rPr>
          <w:rFonts w:ascii="Book Antiqua" w:hAnsi="Book Antiqua"/>
          <w:b/>
        </w:rPr>
      </w:pPr>
      <w:r w:rsidRPr="005E7DD2">
        <w:rPr>
          <w:rFonts w:ascii="Book Antiqua" w:hAnsi="Book Antiqua"/>
          <w:b/>
        </w:rPr>
        <w:t xml:space="preserve">Overall service uptake in the project, quality of services and service delivery, satisfactory level of HRGs,  </w:t>
      </w:r>
    </w:p>
    <w:p w:rsidR="00FF521F" w:rsidRPr="00896DAB" w:rsidRDefault="00FF521F" w:rsidP="00FF521F">
      <w:pPr>
        <w:pStyle w:val="ListParagraph"/>
        <w:numPr>
          <w:ilvl w:val="1"/>
          <w:numId w:val="31"/>
        </w:numPr>
        <w:jc w:val="both"/>
        <w:rPr>
          <w:rFonts w:ascii="Book Antiqua" w:hAnsi="Book Antiqua"/>
        </w:rPr>
      </w:pPr>
      <w:r w:rsidRPr="00896DAB">
        <w:rPr>
          <w:rFonts w:ascii="Book Antiqua" w:hAnsi="Book Antiqua"/>
        </w:rPr>
        <w:t xml:space="preserve">The service uptake is good in the project. </w:t>
      </w:r>
      <w:r w:rsidR="0012503A">
        <w:rPr>
          <w:rFonts w:ascii="Book Antiqua" w:hAnsi="Book Antiqua"/>
        </w:rPr>
        <w:t xml:space="preserve">ORW and PEs visited to the HRGs and provide them condoms and services. For testing and STI they go to the govt. </w:t>
      </w:r>
      <w:r w:rsidR="009A2B6F">
        <w:rPr>
          <w:rFonts w:ascii="Book Antiqua" w:hAnsi="Book Antiqua"/>
        </w:rPr>
        <w:t>hospital and doc</w:t>
      </w:r>
      <w:r w:rsidR="0012503A">
        <w:rPr>
          <w:rFonts w:ascii="Book Antiqua" w:hAnsi="Book Antiqua"/>
        </w:rPr>
        <w:t>tor</w:t>
      </w:r>
      <w:r w:rsidR="00B25C16">
        <w:rPr>
          <w:rFonts w:ascii="Book Antiqua" w:hAnsi="Book Antiqua"/>
        </w:rPr>
        <w:t>s appointed by the TI</w:t>
      </w:r>
      <w:r w:rsidR="0012503A">
        <w:rPr>
          <w:rFonts w:ascii="Book Antiqua" w:hAnsi="Book Antiqua"/>
        </w:rPr>
        <w:t xml:space="preserve">. The </w:t>
      </w:r>
      <w:r w:rsidR="00D768A2">
        <w:rPr>
          <w:rFonts w:ascii="Book Antiqua" w:hAnsi="Book Antiqua"/>
        </w:rPr>
        <w:t>service</w:t>
      </w:r>
      <w:r w:rsidR="0012503A">
        <w:rPr>
          <w:rFonts w:ascii="Book Antiqua" w:hAnsi="Book Antiqua"/>
        </w:rPr>
        <w:t xml:space="preserve"> uptake in the project is good.</w:t>
      </w:r>
      <w:r w:rsidRPr="00896DAB">
        <w:rPr>
          <w:rFonts w:ascii="Book Antiqua" w:hAnsi="Book Antiqua"/>
        </w:rPr>
        <w:t xml:space="preserve"> </w:t>
      </w:r>
    </w:p>
    <w:p w:rsidR="00FF521F" w:rsidRPr="007758F5" w:rsidRDefault="00FF521F" w:rsidP="00FF521F">
      <w:pPr>
        <w:rPr>
          <w:rFonts w:ascii="Book Antiqua" w:hAnsi="Book Antiqua"/>
        </w:rPr>
      </w:pPr>
      <w:r w:rsidRPr="007758F5">
        <w:rPr>
          <w:rFonts w:ascii="Book Antiqua" w:hAnsi="Book Antiqua"/>
          <w:b/>
        </w:rPr>
        <w:tab/>
        <w:t>XI. Community involvement</w:t>
      </w:r>
    </w:p>
    <w:p w:rsidR="00FF521F" w:rsidRDefault="00FF521F" w:rsidP="00FF521F">
      <w:pPr>
        <w:ind w:left="720"/>
        <w:rPr>
          <w:rFonts w:ascii="Book Antiqua" w:hAnsi="Book Antiqua"/>
        </w:rPr>
      </w:pPr>
      <w:r w:rsidRPr="007758F5">
        <w:rPr>
          <w:rFonts w:ascii="Book Antiqua" w:hAnsi="Book Antiqua"/>
        </w:rPr>
        <w:t>How the TI has positioned the community participation in the TI, role of community in planning, implementation, Advocacy, monitoring etc</w:t>
      </w:r>
    </w:p>
    <w:p w:rsidR="00FF521F" w:rsidRPr="00896DAB" w:rsidRDefault="00FF521F" w:rsidP="00FF521F">
      <w:pPr>
        <w:pStyle w:val="ListParagraph"/>
        <w:numPr>
          <w:ilvl w:val="1"/>
          <w:numId w:val="31"/>
        </w:numPr>
        <w:rPr>
          <w:rFonts w:ascii="Book Antiqua" w:hAnsi="Book Antiqua"/>
        </w:rPr>
      </w:pPr>
      <w:r w:rsidRPr="00896DAB">
        <w:rPr>
          <w:rFonts w:ascii="Book Antiqua" w:hAnsi="Book Antiqua"/>
        </w:rPr>
        <w:t xml:space="preserve">Community participation in the TI activities is </w:t>
      </w:r>
      <w:r w:rsidR="00B25C16">
        <w:rPr>
          <w:rFonts w:ascii="Book Antiqua" w:hAnsi="Book Antiqua"/>
        </w:rPr>
        <w:t>good and they are involved in pl</w:t>
      </w:r>
      <w:r w:rsidRPr="00896DAB">
        <w:rPr>
          <w:rFonts w:ascii="Book Antiqua" w:hAnsi="Book Antiqua"/>
        </w:rPr>
        <w:t>anning, implementation,</w:t>
      </w:r>
      <w:r w:rsidR="00CA15B0">
        <w:rPr>
          <w:rFonts w:ascii="Book Antiqua" w:hAnsi="Book Antiqua"/>
        </w:rPr>
        <w:t xml:space="preserve"> </w:t>
      </w:r>
      <w:r w:rsidR="00B25C16" w:rsidRPr="00896DAB">
        <w:rPr>
          <w:rFonts w:ascii="Book Antiqua" w:hAnsi="Book Antiqua"/>
        </w:rPr>
        <w:t>advocacy</w:t>
      </w:r>
      <w:r w:rsidRPr="00896DAB">
        <w:rPr>
          <w:rFonts w:ascii="Book Antiqua" w:hAnsi="Book Antiqua"/>
        </w:rPr>
        <w:t xml:space="preserve"> and monitoring.</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 Commodities</w:t>
      </w:r>
      <w:r w:rsidR="0012503A">
        <w:rPr>
          <w:rFonts w:ascii="Book Antiqua" w:hAnsi="Book Antiqua"/>
          <w:b/>
        </w:rPr>
        <w:t xml:space="preserve">: </w:t>
      </w:r>
    </w:p>
    <w:p w:rsidR="00FF521F" w:rsidRPr="007758F5" w:rsidRDefault="00FF521F" w:rsidP="00FF521F">
      <w:pPr>
        <w:ind w:left="720"/>
        <w:rPr>
          <w:rFonts w:ascii="Book Antiqua" w:hAnsi="Book Antiqua"/>
        </w:rPr>
      </w:pPr>
      <w:r w:rsidRPr="007758F5">
        <w:rPr>
          <w:rFonts w:ascii="Book Antiqua" w:hAnsi="Book Antiqua"/>
        </w:rPr>
        <w:t xml:space="preserve">Hotspot / project level planning for condoms, needles and syringes. </w:t>
      </w:r>
      <w:r w:rsidR="0071411A">
        <w:rPr>
          <w:rFonts w:ascii="Book Antiqua" w:hAnsi="Book Antiqua"/>
        </w:rPr>
        <w:t xml:space="preserve"> Method of demand calculation, f</w:t>
      </w:r>
      <w:r w:rsidRPr="007758F5">
        <w:rPr>
          <w:rFonts w:ascii="Book Antiqua" w:hAnsi="Book Antiqua"/>
        </w:rPr>
        <w:t>emale condom programme if any,</w:t>
      </w:r>
      <w:r w:rsidR="000D040E">
        <w:rPr>
          <w:rFonts w:ascii="Book Antiqua" w:hAnsi="Book Antiqua"/>
        </w:rPr>
        <w:t>-TI distributed condoms to the HRGs hotspot wise.</w:t>
      </w:r>
      <w:r w:rsidR="00CA15B0">
        <w:rPr>
          <w:rFonts w:ascii="Book Antiqua" w:hAnsi="Book Antiqua"/>
        </w:rPr>
        <w:t xml:space="preserve"> </w:t>
      </w:r>
      <w:r w:rsidR="000D040E">
        <w:rPr>
          <w:rFonts w:ascii="Book Antiqua" w:hAnsi="Book Antiqua"/>
        </w:rPr>
        <w:t xml:space="preserve">They calculated the demand of condoms </w:t>
      </w:r>
      <w:r w:rsidR="00B25C16">
        <w:rPr>
          <w:rFonts w:ascii="Book Antiqua" w:hAnsi="Book Antiqua"/>
        </w:rPr>
        <w:t xml:space="preserve">based on recall </w:t>
      </w:r>
      <w:r w:rsidR="008B54A3">
        <w:rPr>
          <w:rFonts w:ascii="Book Antiqua" w:hAnsi="Book Antiqua"/>
        </w:rPr>
        <w:t>method. Both</w:t>
      </w:r>
      <w:r w:rsidR="007F229D">
        <w:rPr>
          <w:rFonts w:ascii="Book Antiqua" w:hAnsi="Book Antiqua"/>
        </w:rPr>
        <w:t xml:space="preserve"> free and social marketing of condoms got distributed.</w:t>
      </w:r>
      <w:r w:rsidR="00E64E31">
        <w:rPr>
          <w:rFonts w:ascii="Book Antiqua" w:hAnsi="Book Antiqua"/>
        </w:rPr>
        <w:t xml:space="preserve"> </w:t>
      </w:r>
      <w:r w:rsidR="007F229D">
        <w:rPr>
          <w:rFonts w:ascii="Book Antiqua" w:hAnsi="Book Antiqua"/>
        </w:rPr>
        <w:t xml:space="preserve">During the review period </w:t>
      </w:r>
      <w:r w:rsidR="008B54A3">
        <w:rPr>
          <w:rFonts w:ascii="Book Antiqua" w:hAnsi="Book Antiqua"/>
        </w:rPr>
        <w:t xml:space="preserve">erratic supply of condoms were </w:t>
      </w:r>
      <w:r w:rsidR="0071411A">
        <w:rPr>
          <w:rFonts w:ascii="Book Antiqua" w:hAnsi="Book Antiqua"/>
        </w:rPr>
        <w:t>observed</w:t>
      </w:r>
      <w:r w:rsidR="008B54A3">
        <w:rPr>
          <w:rFonts w:ascii="Book Antiqua" w:hAnsi="Book Antiqua"/>
        </w:rPr>
        <w:t xml:space="preserve">. </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XIII. Enabling environment</w:t>
      </w:r>
    </w:p>
    <w:p w:rsidR="00FF521F" w:rsidRDefault="00FF521F" w:rsidP="00FF521F">
      <w:pPr>
        <w:ind w:left="720"/>
        <w:rPr>
          <w:rFonts w:ascii="Book Antiqua" w:hAnsi="Book Antiqua"/>
          <w:b/>
        </w:rPr>
      </w:pPr>
      <w:r w:rsidRPr="007758F5">
        <w:rPr>
          <w:rFonts w:ascii="Book Antiqua" w:hAnsi="Book Antiqua"/>
        </w:rPr>
        <w:t>Systematic plan for advocacy, involvement of community in the advocacy, clarity on advocacy</w:t>
      </w:r>
      <w:r>
        <w:rPr>
          <w:rFonts w:ascii="Book Antiqua" w:hAnsi="Book Antiqua"/>
        </w:rPr>
        <w:t>,</w:t>
      </w:r>
      <w:r w:rsidRPr="007758F5">
        <w:rPr>
          <w:rFonts w:ascii="Book Antiqua" w:hAnsi="Book Antiqua"/>
        </w:rPr>
        <w:t xml:space="preserve"> networks and linkages, community response of project level advocacy and linkages with other services</w:t>
      </w:r>
      <w:r>
        <w:rPr>
          <w:rFonts w:ascii="Book Antiqua" w:hAnsi="Book Antiqua"/>
        </w:rPr>
        <w:t xml:space="preserve"> </w:t>
      </w:r>
      <w:r w:rsidRPr="007758F5">
        <w:rPr>
          <w:rFonts w:ascii="Book Antiqua" w:hAnsi="Book Antiqua"/>
        </w:rPr>
        <w:t xml:space="preserve">etc. </w:t>
      </w:r>
      <w:r w:rsidRPr="007758F5">
        <w:rPr>
          <w:rFonts w:ascii="Book Antiqua" w:hAnsi="Book Antiqua"/>
          <w:b/>
        </w:rPr>
        <w:t>In case of migrants (project management committee) and truckers (local advisory</w:t>
      </w:r>
      <w:r>
        <w:rPr>
          <w:rFonts w:ascii="Book Antiqua" w:hAnsi="Book Antiqua"/>
          <w:b/>
        </w:rPr>
        <w:t xml:space="preserve"> </w:t>
      </w:r>
      <w:r w:rsidRPr="007758F5">
        <w:rPr>
          <w:rFonts w:ascii="Book Antiqua" w:hAnsi="Book Antiqua"/>
          <w:b/>
        </w:rPr>
        <w:t>committee) are formed and they are aware of their role, whether they are engaging in the programme.</w:t>
      </w:r>
    </w:p>
    <w:p w:rsidR="00FF521F" w:rsidRPr="00896DAB" w:rsidRDefault="000D040E" w:rsidP="00FF521F">
      <w:pPr>
        <w:pStyle w:val="ListParagraph"/>
        <w:numPr>
          <w:ilvl w:val="1"/>
          <w:numId w:val="31"/>
        </w:numPr>
        <w:rPr>
          <w:rFonts w:ascii="Book Antiqua" w:hAnsi="Book Antiqua"/>
        </w:rPr>
      </w:pPr>
      <w:r>
        <w:rPr>
          <w:rFonts w:ascii="Book Antiqua" w:hAnsi="Book Antiqua"/>
        </w:rPr>
        <w:lastRenderedPageBreak/>
        <w:t>The TI project has tried to make a co</w:t>
      </w:r>
      <w:r w:rsidR="00B13095">
        <w:rPr>
          <w:rFonts w:ascii="Book Antiqua" w:hAnsi="Book Antiqua"/>
        </w:rPr>
        <w:t>r</w:t>
      </w:r>
      <w:r>
        <w:rPr>
          <w:rFonts w:ascii="Book Antiqua" w:hAnsi="Book Antiqua"/>
        </w:rPr>
        <w:t xml:space="preserve">dial environment for providing commodities and services to the </w:t>
      </w:r>
      <w:r w:rsidR="00B13095">
        <w:rPr>
          <w:rFonts w:ascii="Book Antiqua" w:hAnsi="Book Antiqua"/>
        </w:rPr>
        <w:t>community. The</w:t>
      </w:r>
      <w:r>
        <w:rPr>
          <w:rFonts w:ascii="Book Antiqua" w:hAnsi="Book Antiqua"/>
        </w:rPr>
        <w:t xml:space="preserve"> PM,</w:t>
      </w:r>
      <w:r w:rsidR="00B13095">
        <w:rPr>
          <w:rFonts w:ascii="Book Antiqua" w:hAnsi="Book Antiqua"/>
        </w:rPr>
        <w:t xml:space="preserve"> </w:t>
      </w:r>
      <w:r>
        <w:rPr>
          <w:rFonts w:ascii="Book Antiqua" w:hAnsi="Book Antiqua"/>
        </w:rPr>
        <w:t>ORW</w:t>
      </w:r>
      <w:r w:rsidR="00B13095">
        <w:rPr>
          <w:rFonts w:ascii="Book Antiqua" w:hAnsi="Book Antiqua"/>
        </w:rPr>
        <w:t xml:space="preserve"> </w:t>
      </w:r>
      <w:r>
        <w:rPr>
          <w:rFonts w:ascii="Book Antiqua" w:hAnsi="Book Antiqua"/>
        </w:rPr>
        <w:t>and</w:t>
      </w:r>
      <w:r w:rsidR="001645CC">
        <w:rPr>
          <w:rFonts w:ascii="Book Antiqua" w:hAnsi="Book Antiqua"/>
        </w:rPr>
        <w:t xml:space="preserve"> Counselor identified</w:t>
      </w:r>
      <w:r w:rsidR="009A2B6F">
        <w:rPr>
          <w:rFonts w:ascii="Book Antiqua" w:hAnsi="Book Antiqua"/>
        </w:rPr>
        <w:t xml:space="preserve"> </w:t>
      </w:r>
      <w:r w:rsidR="00715E39">
        <w:rPr>
          <w:rFonts w:ascii="Book Antiqua" w:hAnsi="Book Antiqua"/>
        </w:rPr>
        <w:t>stakeholders-auto-</w:t>
      </w:r>
      <w:r w:rsidR="001645CC">
        <w:rPr>
          <w:rFonts w:ascii="Book Antiqua" w:hAnsi="Book Antiqua"/>
        </w:rPr>
        <w:t xml:space="preserve"> </w:t>
      </w:r>
      <w:r w:rsidR="00995537">
        <w:rPr>
          <w:rFonts w:ascii="Book Antiqua" w:hAnsi="Book Antiqua"/>
        </w:rPr>
        <w:t>drivers,</w:t>
      </w:r>
      <w:r w:rsidR="001645CC">
        <w:rPr>
          <w:rFonts w:ascii="Book Antiqua" w:hAnsi="Book Antiqua"/>
        </w:rPr>
        <w:t xml:space="preserve"> </w:t>
      </w:r>
      <w:r w:rsidR="00A31613">
        <w:rPr>
          <w:rFonts w:ascii="Book Antiqua" w:hAnsi="Book Antiqua"/>
        </w:rPr>
        <w:t>local leaders</w:t>
      </w:r>
      <w:r w:rsidR="001645CC">
        <w:rPr>
          <w:rFonts w:ascii="Book Antiqua" w:hAnsi="Book Antiqua"/>
        </w:rPr>
        <w:t xml:space="preserve"> and pimps</w:t>
      </w:r>
      <w:r w:rsidR="00715E39">
        <w:rPr>
          <w:rFonts w:ascii="Book Antiqua" w:hAnsi="Book Antiqua"/>
        </w:rPr>
        <w:t xml:space="preserve"> and be</w:t>
      </w:r>
      <w:r w:rsidR="003814C2">
        <w:rPr>
          <w:rFonts w:ascii="Book Antiqua" w:hAnsi="Book Antiqua"/>
        </w:rPr>
        <w:t>tel shop owners</w:t>
      </w:r>
      <w:r w:rsidR="001645CC">
        <w:rPr>
          <w:rFonts w:ascii="Book Antiqua" w:hAnsi="Book Antiqua"/>
        </w:rPr>
        <w:t>,</w:t>
      </w:r>
      <w:r w:rsidR="00B13095">
        <w:rPr>
          <w:rFonts w:ascii="Book Antiqua" w:hAnsi="Book Antiqua"/>
        </w:rPr>
        <w:t xml:space="preserve"> </w:t>
      </w:r>
      <w:r w:rsidR="001645CC">
        <w:rPr>
          <w:rFonts w:ascii="Book Antiqua" w:hAnsi="Book Antiqua"/>
        </w:rPr>
        <w:t>and hold meetings</w:t>
      </w:r>
      <w:r w:rsidR="00B25C16">
        <w:rPr>
          <w:rFonts w:ascii="Book Antiqua" w:hAnsi="Book Antiqua"/>
        </w:rPr>
        <w:t xml:space="preserve"> </w:t>
      </w:r>
      <w:r w:rsidR="001645CC">
        <w:rPr>
          <w:rFonts w:ascii="Book Antiqua" w:hAnsi="Book Antiqua"/>
        </w:rPr>
        <w:t xml:space="preserve">with them. They also </w:t>
      </w:r>
      <w:r w:rsidR="00B25C16">
        <w:rPr>
          <w:rFonts w:ascii="Book Antiqua" w:hAnsi="Book Antiqua"/>
        </w:rPr>
        <w:t xml:space="preserve">did </w:t>
      </w:r>
      <w:r w:rsidR="001645CC">
        <w:rPr>
          <w:rFonts w:ascii="Book Antiqua" w:hAnsi="Book Antiqua"/>
        </w:rPr>
        <w:t>advocacy with police department</w:t>
      </w:r>
      <w:r w:rsidR="003814C2">
        <w:rPr>
          <w:rFonts w:ascii="Book Antiqua" w:hAnsi="Book Antiqua"/>
        </w:rPr>
        <w:t xml:space="preserve">. </w:t>
      </w:r>
      <w:r w:rsidR="00FF521F" w:rsidRPr="00896DAB">
        <w:rPr>
          <w:rFonts w:ascii="Book Antiqua" w:hAnsi="Book Antiqua"/>
        </w:rPr>
        <w:t xml:space="preserve"> </w:t>
      </w:r>
    </w:p>
    <w:p w:rsidR="00FF521F" w:rsidRPr="00E50631" w:rsidRDefault="00FF521F" w:rsidP="00FF521F">
      <w:pPr>
        <w:rPr>
          <w:rFonts w:ascii="Book Antiqua" w:hAnsi="Book Antiqua"/>
        </w:rPr>
      </w:pPr>
      <w:r w:rsidRPr="007758F5">
        <w:rPr>
          <w:rFonts w:ascii="Book Antiqua" w:hAnsi="Book Antiqua"/>
        </w:rPr>
        <w:tab/>
      </w:r>
      <w:r w:rsidRPr="007758F5">
        <w:rPr>
          <w:rFonts w:ascii="Book Antiqua" w:hAnsi="Book Antiqua"/>
          <w:b/>
        </w:rPr>
        <w:t>XIV. Social protection schemes /</w:t>
      </w:r>
      <w:r w:rsidRPr="007758F5">
        <w:rPr>
          <w:rStyle w:val="FootnoteReference"/>
          <w:rFonts w:ascii="Book Antiqua" w:hAnsi="Book Antiqua"/>
          <w:b/>
        </w:rPr>
        <w:t xml:space="preserve"> </w:t>
      </w:r>
      <w:r w:rsidRPr="007758F5">
        <w:rPr>
          <w:rFonts w:ascii="Book Antiqua" w:hAnsi="Book Antiqua"/>
          <w:b/>
        </w:rPr>
        <w:t>innovation at project level</w:t>
      </w:r>
      <w:r w:rsidR="00A1708F">
        <w:rPr>
          <w:rFonts w:ascii="Book Antiqua" w:hAnsi="Book Antiqua"/>
          <w:b/>
        </w:rPr>
        <w:t xml:space="preserve"> HRG availed welfare schemes</w:t>
      </w:r>
      <w:r w:rsidR="00E64E31">
        <w:rPr>
          <w:rFonts w:ascii="Book Antiqua" w:hAnsi="Book Antiqua"/>
          <w:b/>
        </w:rPr>
        <w:t>, social</w:t>
      </w:r>
      <w:r w:rsidR="00A1708F">
        <w:rPr>
          <w:rFonts w:ascii="Book Antiqua" w:hAnsi="Book Antiqua"/>
          <w:b/>
        </w:rPr>
        <w:t xml:space="preserve"> </w:t>
      </w:r>
      <w:r w:rsidRPr="007758F5">
        <w:rPr>
          <w:rFonts w:ascii="Book Antiqua" w:hAnsi="Book Antiqua"/>
          <w:b/>
        </w:rPr>
        <w:t>entitlements etc.</w:t>
      </w:r>
    </w:p>
    <w:p w:rsidR="003814C2" w:rsidRDefault="003814C2" w:rsidP="001645CC">
      <w:pPr>
        <w:rPr>
          <w:rFonts w:ascii="Book Antiqua" w:hAnsi="Book Antiqua"/>
        </w:rPr>
      </w:pPr>
      <w:r>
        <w:rPr>
          <w:rFonts w:ascii="Book Antiqua" w:hAnsi="Book Antiqua"/>
        </w:rPr>
        <w:t xml:space="preserve">The NGO </w:t>
      </w:r>
      <w:r w:rsidR="00B25C16">
        <w:rPr>
          <w:rFonts w:ascii="Book Antiqua" w:hAnsi="Book Antiqua"/>
        </w:rPr>
        <w:t xml:space="preserve">made rapport with various government department and </w:t>
      </w:r>
      <w:r>
        <w:rPr>
          <w:rFonts w:ascii="Book Antiqua" w:hAnsi="Book Antiqua"/>
        </w:rPr>
        <w:t>provided Ration Cards, Aadhaar Cards, Voter Cards and opened Bank accounts and PAN number for the HRGs. The TI Management has associated 55 HIV positive</w:t>
      </w:r>
      <w:r w:rsidR="00B25C16">
        <w:rPr>
          <w:rFonts w:ascii="Book Antiqua" w:hAnsi="Book Antiqua"/>
        </w:rPr>
        <w:t>s</w:t>
      </w:r>
      <w:r>
        <w:rPr>
          <w:rFonts w:ascii="Book Antiqua" w:hAnsi="Book Antiqua"/>
        </w:rPr>
        <w:t xml:space="preserve"> with Sanjay Gandhi Yojana for providing </w:t>
      </w:r>
      <w:r w:rsidR="007B434B">
        <w:rPr>
          <w:rFonts w:ascii="Book Antiqua" w:hAnsi="Book Antiqua"/>
        </w:rPr>
        <w:t>financial assistance to them.</w:t>
      </w:r>
      <w:r w:rsidR="00AB5D8F">
        <w:rPr>
          <w:rFonts w:ascii="Book Antiqua" w:hAnsi="Book Antiqua"/>
        </w:rPr>
        <w:t>15 HRGs got the BPL ration card</w:t>
      </w:r>
      <w:r w:rsidR="00995537">
        <w:rPr>
          <w:rFonts w:ascii="Book Antiqua" w:hAnsi="Book Antiqua"/>
        </w:rPr>
        <w:t>, 69</w:t>
      </w:r>
      <w:r w:rsidR="00AB5D8F">
        <w:rPr>
          <w:rFonts w:ascii="Book Antiqua" w:hAnsi="Book Antiqua"/>
        </w:rPr>
        <w:t xml:space="preserve"> HRGs received Aadhaar card</w:t>
      </w:r>
      <w:r w:rsidR="00995537">
        <w:rPr>
          <w:rFonts w:ascii="Book Antiqua" w:hAnsi="Book Antiqua"/>
        </w:rPr>
        <w:t>, 8</w:t>
      </w:r>
      <w:r w:rsidR="00AB5D8F">
        <w:rPr>
          <w:rFonts w:ascii="Book Antiqua" w:hAnsi="Book Antiqua"/>
        </w:rPr>
        <w:t xml:space="preserve"> HRGs has the bank account</w:t>
      </w:r>
      <w:r w:rsidR="00995537">
        <w:rPr>
          <w:rFonts w:ascii="Book Antiqua" w:hAnsi="Book Antiqua"/>
        </w:rPr>
        <w:t>, 164</w:t>
      </w:r>
      <w:r w:rsidR="00AB5D8F">
        <w:rPr>
          <w:rFonts w:ascii="Book Antiqua" w:hAnsi="Book Antiqua"/>
        </w:rPr>
        <w:t xml:space="preserve"> HRGs got the Voter IDs and 13 HRGs got the PAN card.</w:t>
      </w:r>
    </w:p>
    <w:p w:rsidR="0066588D" w:rsidRPr="009741CE" w:rsidRDefault="003814C2" w:rsidP="009741CE">
      <w:pPr>
        <w:rPr>
          <w:rFonts w:ascii="Book Antiqua" w:hAnsi="Book Antiqua"/>
          <w:b/>
        </w:rPr>
      </w:pPr>
      <w:r>
        <w:rPr>
          <w:rFonts w:ascii="Book Antiqua" w:hAnsi="Book Antiqua"/>
        </w:rPr>
        <w:t>X</w:t>
      </w:r>
      <w:r w:rsidR="00FF521F">
        <w:rPr>
          <w:rFonts w:ascii="Book Antiqua" w:hAnsi="Book Antiqua"/>
          <w:b/>
        </w:rPr>
        <w:t>V. Best Practices i</w:t>
      </w:r>
      <w:r w:rsidR="001645CC">
        <w:rPr>
          <w:rFonts w:ascii="Book Antiqua" w:hAnsi="Book Antiqua"/>
          <w:b/>
        </w:rPr>
        <w:t>f any-</w:t>
      </w:r>
      <w:r w:rsidR="005B63BD">
        <w:rPr>
          <w:rFonts w:ascii="Book Antiqua" w:hAnsi="Book Antiqua"/>
          <w:b/>
        </w:rPr>
        <w:t>Preparatory works initiated for CBO formation</w:t>
      </w:r>
      <w:r w:rsidR="00012D8F">
        <w:rPr>
          <w:rFonts w:ascii="Book Antiqua" w:hAnsi="Book Antiqua"/>
          <w:b/>
        </w:rPr>
        <w:t xml:space="preserve"> which can be learning</w:t>
      </w:r>
      <w:r w:rsidR="008E54A2">
        <w:rPr>
          <w:rFonts w:ascii="Book Antiqua" w:hAnsi="Book Antiqua"/>
          <w:b/>
        </w:rPr>
        <w:t>s</w:t>
      </w:r>
      <w:r w:rsidR="00012D8F">
        <w:rPr>
          <w:rFonts w:ascii="Book Antiqua" w:hAnsi="Book Antiqua"/>
          <w:b/>
        </w:rPr>
        <w:t xml:space="preserve"> for other Tis.</w:t>
      </w:r>
    </w:p>
    <w:p w:rsidR="0066588D" w:rsidRDefault="0066588D" w:rsidP="00E41FEA">
      <w:pPr>
        <w:pStyle w:val="ListParagraph"/>
        <w:ind w:left="1080"/>
        <w:jc w:val="both"/>
        <w:rPr>
          <w:rFonts w:ascii="Times New Roman" w:hAnsi="Times New Roman" w:cs="Times New Roman"/>
          <w:b/>
        </w:rPr>
      </w:pPr>
    </w:p>
    <w:p w:rsidR="009741CE" w:rsidRDefault="00EC4FED" w:rsidP="003E7C41">
      <w:pPr>
        <w:pStyle w:val="ListParagraph"/>
        <w:ind w:left="1080"/>
        <w:jc w:val="center"/>
        <w:rPr>
          <w:rFonts w:ascii="Times New Roman" w:hAnsi="Times New Roman" w:cs="Times New Roman"/>
          <w:b/>
        </w:rPr>
      </w:pPr>
      <w:r w:rsidRPr="000F16F1">
        <w:rPr>
          <w:rFonts w:ascii="Times New Roman" w:hAnsi="Times New Roman" w:cs="Times New Roman"/>
          <w:b/>
        </w:rPr>
        <w:t xml:space="preserve">                                                                         </w:t>
      </w:r>
      <w:r w:rsidR="00A95119" w:rsidRPr="000F16F1">
        <w:rPr>
          <w:rFonts w:ascii="Times New Roman" w:hAnsi="Times New Roman" w:cs="Times New Roman"/>
          <w:b/>
        </w:rPr>
        <w:t xml:space="preserve">                </w:t>
      </w:r>
      <w:r w:rsidR="00BC5191" w:rsidRPr="000F16F1">
        <w:rPr>
          <w:rFonts w:ascii="Times New Roman" w:hAnsi="Times New Roman" w:cs="Times New Roman"/>
          <w:b/>
        </w:rPr>
        <w:t xml:space="preserve">                                                                             </w:t>
      </w:r>
      <w:r w:rsidR="00012D8F">
        <w:rPr>
          <w:rFonts w:ascii="Times New Roman" w:hAnsi="Times New Roman" w:cs="Times New Roman"/>
          <w:b/>
        </w:rPr>
        <w:t xml:space="preserve">                            </w:t>
      </w: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9741CE" w:rsidRDefault="009741CE" w:rsidP="003E7C41">
      <w:pPr>
        <w:pStyle w:val="ListParagraph"/>
        <w:ind w:left="1080"/>
        <w:jc w:val="center"/>
        <w:rPr>
          <w:rFonts w:ascii="Times New Roman" w:hAnsi="Times New Roman" w:cs="Times New Roman"/>
          <w:b/>
        </w:rPr>
      </w:pPr>
    </w:p>
    <w:p w:rsidR="00502398" w:rsidRDefault="00EC4FED" w:rsidP="003E7C41">
      <w:pPr>
        <w:pStyle w:val="ListParagraph"/>
        <w:ind w:left="1080"/>
        <w:jc w:val="center"/>
        <w:rPr>
          <w:rFonts w:ascii="Times New Roman" w:hAnsi="Times New Roman" w:cs="Times New Roman"/>
          <w:b/>
        </w:rPr>
      </w:pPr>
      <w:r w:rsidRPr="000F16F1">
        <w:rPr>
          <w:rFonts w:ascii="Times New Roman" w:hAnsi="Times New Roman" w:cs="Times New Roman"/>
          <w:b/>
        </w:rPr>
        <w:t>Annexure C</w:t>
      </w:r>
    </w:p>
    <w:p w:rsidR="00AA248C" w:rsidRPr="000F16F1" w:rsidRDefault="00AA248C" w:rsidP="00AA248C">
      <w:pPr>
        <w:pStyle w:val="ListParagraph"/>
        <w:ind w:left="1080"/>
        <w:jc w:val="right"/>
        <w:rPr>
          <w:rFonts w:ascii="Times New Roman" w:hAnsi="Times New Roman" w:cs="Times New Roman"/>
          <w:b/>
        </w:rPr>
      </w:pPr>
    </w:p>
    <w:p w:rsidR="007B4621" w:rsidRDefault="00EC4FED" w:rsidP="00DF314C">
      <w:pPr>
        <w:pStyle w:val="ListParagraph"/>
        <w:ind w:left="1080"/>
        <w:jc w:val="both"/>
        <w:rPr>
          <w:rFonts w:ascii="Times New Roman" w:hAnsi="Times New Roman" w:cs="Times New Roman"/>
          <w:b/>
        </w:rPr>
      </w:pPr>
      <w:r w:rsidRPr="000F16F1">
        <w:rPr>
          <w:rFonts w:ascii="Times New Roman" w:hAnsi="Times New Roman" w:cs="Times New Roman"/>
          <w:b/>
        </w:rPr>
        <w:t>Confidential</w:t>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t>Reporting form C</w:t>
      </w:r>
    </w:p>
    <w:p w:rsidR="00502398" w:rsidRPr="000F16F1" w:rsidRDefault="00771A49"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00DF314C" w:rsidRPr="000F16F1">
        <w:rPr>
          <w:rFonts w:ascii="Times New Roman" w:hAnsi="Times New Roman" w:cs="Times New Roman"/>
          <w:b/>
        </w:rPr>
        <w:t xml:space="preserve">           </w:t>
      </w:r>
      <w:r w:rsidRPr="000F16F1">
        <w:rPr>
          <w:rFonts w:ascii="Times New Roman" w:hAnsi="Times New Roman" w:cs="Times New Roman"/>
          <w:b/>
        </w:rPr>
        <w:t xml:space="preserve"> </w:t>
      </w:r>
      <w:r w:rsidR="00EC4FED" w:rsidRPr="000F16F1">
        <w:rPr>
          <w:rFonts w:ascii="Times New Roman" w:hAnsi="Times New Roman" w:cs="Times New Roman"/>
          <w:b/>
          <w:u w:val="single"/>
        </w:rPr>
        <w:t>EXECUTIVE SUMMARY OF THE EVALUATION</w:t>
      </w:r>
    </w:p>
    <w:p w:rsidR="00DF314C" w:rsidRPr="000F16F1" w:rsidRDefault="00DF314C"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Pr="000F16F1">
        <w:rPr>
          <w:rFonts w:ascii="Times New Roman" w:hAnsi="Times New Roman" w:cs="Times New Roman"/>
          <w:b/>
          <w:u w:val="single"/>
        </w:rPr>
        <w:t>(Submitted to SACS for each TI evaluated with a copy to DAC)</w:t>
      </w:r>
    </w:p>
    <w:p w:rsidR="001609AB" w:rsidRPr="000F16F1" w:rsidRDefault="001609AB" w:rsidP="00DF314C">
      <w:pPr>
        <w:pStyle w:val="ListParagraph"/>
        <w:ind w:left="1080"/>
        <w:jc w:val="both"/>
        <w:rPr>
          <w:rFonts w:ascii="Times New Roman" w:hAnsi="Times New Roman" w:cs="Times New Roman"/>
          <w:b/>
          <w:u w:val="single"/>
        </w:rPr>
      </w:pPr>
    </w:p>
    <w:p w:rsidR="001609AB" w:rsidRPr="000F16F1" w:rsidRDefault="001609AB" w:rsidP="00DF314C">
      <w:pPr>
        <w:pStyle w:val="ListParagraph"/>
        <w:ind w:left="1080"/>
        <w:jc w:val="both"/>
        <w:rPr>
          <w:rFonts w:ascii="Times New Roman" w:hAnsi="Times New Roman" w:cs="Times New Roman"/>
          <w:b/>
        </w:rPr>
      </w:pPr>
      <w:r w:rsidRPr="000F16F1">
        <w:rPr>
          <w:rFonts w:ascii="Times New Roman" w:hAnsi="Times New Roman" w:cs="Times New Roman"/>
          <w:b/>
          <w:u w:val="single"/>
        </w:rPr>
        <w:t>Profile of evaluator(S):</w:t>
      </w:r>
    </w:p>
    <w:tbl>
      <w:tblPr>
        <w:tblStyle w:val="TableGrid"/>
        <w:tblW w:w="0" w:type="auto"/>
        <w:tblInd w:w="1080" w:type="dxa"/>
        <w:tblLook w:val="04A0" w:firstRow="1" w:lastRow="0" w:firstColumn="1" w:lastColumn="0" w:noHBand="0" w:noVBand="1"/>
      </w:tblPr>
      <w:tblGrid>
        <w:gridCol w:w="4261"/>
        <w:gridCol w:w="4235"/>
      </w:tblGrid>
      <w:tr w:rsidR="00B13247" w:rsidRPr="000F16F1" w:rsidTr="00202605">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Name of the evaluators</w:t>
            </w:r>
          </w:p>
        </w:tc>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Contact Details with phone No.</w:t>
            </w:r>
          </w:p>
        </w:tc>
      </w:tr>
      <w:tr w:rsidR="00B13247" w:rsidRPr="000F16F1" w:rsidTr="00202605">
        <w:tc>
          <w:tcPr>
            <w:tcW w:w="4788" w:type="dxa"/>
          </w:tcPr>
          <w:p w:rsidR="00202605" w:rsidRPr="00AA248C" w:rsidRDefault="00C92FC8" w:rsidP="00DF314C">
            <w:pPr>
              <w:pStyle w:val="ListParagraph"/>
              <w:ind w:left="0"/>
              <w:jc w:val="both"/>
              <w:rPr>
                <w:rFonts w:ascii="Times New Roman" w:hAnsi="Times New Roman" w:cs="Times New Roman"/>
              </w:rPr>
            </w:pPr>
            <w:r w:rsidRPr="00AA248C">
              <w:rPr>
                <w:rFonts w:ascii="Times New Roman" w:hAnsi="Times New Roman" w:cs="Times New Roman"/>
              </w:rPr>
              <w:t>Dr. Nand</w:t>
            </w:r>
            <w:r w:rsidR="007125F3" w:rsidRPr="00AA248C">
              <w:rPr>
                <w:rFonts w:ascii="Times New Roman" w:hAnsi="Times New Roman" w:cs="Times New Roman"/>
              </w:rPr>
              <w:t xml:space="preserve"> Kishore Sinha</w:t>
            </w:r>
            <w:r w:rsidR="00FD39BA">
              <w:rPr>
                <w:rFonts w:ascii="Times New Roman" w:hAnsi="Times New Roman" w:cs="Times New Roman"/>
              </w:rPr>
              <w:t>(TL)</w:t>
            </w:r>
          </w:p>
        </w:tc>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09431705895</w:t>
            </w:r>
          </w:p>
        </w:tc>
      </w:tr>
      <w:tr w:rsidR="00B13247" w:rsidRPr="000F16F1" w:rsidTr="00202605">
        <w:tc>
          <w:tcPr>
            <w:tcW w:w="4788" w:type="dxa"/>
          </w:tcPr>
          <w:p w:rsidR="00202605" w:rsidRPr="00AA248C" w:rsidRDefault="007125F3" w:rsidP="003E7C41">
            <w:pPr>
              <w:pStyle w:val="ListParagraph"/>
              <w:ind w:left="0"/>
              <w:jc w:val="both"/>
              <w:rPr>
                <w:rFonts w:ascii="Times New Roman" w:hAnsi="Times New Roman" w:cs="Times New Roman"/>
              </w:rPr>
            </w:pPr>
            <w:r w:rsidRPr="00AA248C">
              <w:rPr>
                <w:rFonts w:ascii="Times New Roman" w:hAnsi="Times New Roman" w:cs="Times New Roman"/>
              </w:rPr>
              <w:t xml:space="preserve">Mr. </w:t>
            </w:r>
            <w:r w:rsidR="00C8445C">
              <w:rPr>
                <w:rFonts w:ascii="Times New Roman" w:hAnsi="Times New Roman" w:cs="Times New Roman"/>
              </w:rPr>
              <w:t>S. N. G</w:t>
            </w:r>
            <w:r w:rsidR="002D00E3">
              <w:rPr>
                <w:rFonts w:ascii="Times New Roman" w:hAnsi="Times New Roman" w:cs="Times New Roman"/>
              </w:rPr>
              <w:t>hosh</w:t>
            </w:r>
            <w:r w:rsidR="00FD39BA">
              <w:rPr>
                <w:rFonts w:ascii="Times New Roman" w:hAnsi="Times New Roman" w:cs="Times New Roman"/>
              </w:rPr>
              <w:t>(</w:t>
            </w:r>
            <w:r w:rsidR="00C8445C">
              <w:rPr>
                <w:rFonts w:ascii="Times New Roman" w:hAnsi="Times New Roman" w:cs="Times New Roman"/>
              </w:rPr>
              <w:t>Co-e</w:t>
            </w:r>
            <w:r w:rsidR="00FD39BA">
              <w:rPr>
                <w:rFonts w:ascii="Times New Roman" w:hAnsi="Times New Roman" w:cs="Times New Roman"/>
              </w:rPr>
              <w:t>valuator)</w:t>
            </w:r>
          </w:p>
        </w:tc>
        <w:tc>
          <w:tcPr>
            <w:tcW w:w="4788" w:type="dxa"/>
          </w:tcPr>
          <w:p w:rsidR="00202605" w:rsidRPr="00AA248C" w:rsidRDefault="00C8445C" w:rsidP="00B13247">
            <w:pPr>
              <w:pStyle w:val="ListParagraph"/>
              <w:ind w:left="0"/>
              <w:jc w:val="both"/>
              <w:rPr>
                <w:rFonts w:ascii="Times New Roman" w:hAnsi="Times New Roman" w:cs="Times New Roman"/>
              </w:rPr>
            </w:pPr>
            <w:r>
              <w:rPr>
                <w:rFonts w:ascii="Times New Roman" w:hAnsi="Times New Roman" w:cs="Times New Roman"/>
              </w:rPr>
              <w:t>9431359</w:t>
            </w:r>
            <w:r w:rsidR="00B13247">
              <w:rPr>
                <w:rFonts w:ascii="Times New Roman" w:hAnsi="Times New Roman" w:cs="Times New Roman"/>
              </w:rPr>
              <w:t xml:space="preserve">361 </w:t>
            </w:r>
          </w:p>
        </w:tc>
      </w:tr>
      <w:tr w:rsidR="00B13247" w:rsidRPr="000F16F1" w:rsidTr="00202605">
        <w:tc>
          <w:tcPr>
            <w:tcW w:w="4788" w:type="dxa"/>
          </w:tcPr>
          <w:p w:rsidR="00202605" w:rsidRPr="00AA248C" w:rsidRDefault="00C92FC8" w:rsidP="00B13247">
            <w:pPr>
              <w:pStyle w:val="ListParagraph"/>
              <w:ind w:left="0"/>
              <w:jc w:val="both"/>
              <w:rPr>
                <w:rFonts w:ascii="Times New Roman" w:hAnsi="Times New Roman" w:cs="Times New Roman"/>
              </w:rPr>
            </w:pPr>
            <w:r>
              <w:rPr>
                <w:rFonts w:ascii="Times New Roman" w:hAnsi="Times New Roman" w:cs="Times New Roman"/>
              </w:rPr>
              <w:t>Mr. Bhushan</w:t>
            </w:r>
            <w:r w:rsidR="00B13247">
              <w:rPr>
                <w:rFonts w:ascii="Times New Roman" w:hAnsi="Times New Roman" w:cs="Times New Roman"/>
              </w:rPr>
              <w:t xml:space="preserve"> Ruikar</w:t>
            </w:r>
            <w:r w:rsidR="00FD39BA">
              <w:rPr>
                <w:rFonts w:ascii="Times New Roman" w:hAnsi="Times New Roman" w:cs="Times New Roman"/>
              </w:rPr>
              <w:t>(</w:t>
            </w:r>
            <w:r w:rsidR="00621CC9">
              <w:rPr>
                <w:rFonts w:ascii="Times New Roman" w:hAnsi="Times New Roman" w:cs="Times New Roman"/>
              </w:rPr>
              <w:t>Finance</w:t>
            </w:r>
            <w:r w:rsidR="00FD39BA">
              <w:rPr>
                <w:rFonts w:ascii="Times New Roman" w:hAnsi="Times New Roman" w:cs="Times New Roman"/>
              </w:rPr>
              <w:t xml:space="preserve"> person)</w:t>
            </w:r>
          </w:p>
        </w:tc>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9175181013</w:t>
            </w:r>
          </w:p>
        </w:tc>
      </w:tr>
      <w:tr w:rsidR="00B13247" w:rsidRPr="000F16F1" w:rsidTr="00202605">
        <w:tc>
          <w:tcPr>
            <w:tcW w:w="4788" w:type="dxa"/>
          </w:tcPr>
          <w:p w:rsidR="00202605" w:rsidRPr="00AA248C" w:rsidRDefault="00202605" w:rsidP="00DF314C">
            <w:pPr>
              <w:pStyle w:val="ListParagraph"/>
              <w:ind w:left="0"/>
              <w:jc w:val="both"/>
              <w:rPr>
                <w:rFonts w:ascii="Times New Roman" w:hAnsi="Times New Roman" w:cs="Times New Roman"/>
              </w:rPr>
            </w:pPr>
            <w:r w:rsidRPr="00AA248C">
              <w:rPr>
                <w:rFonts w:ascii="Times New Roman" w:hAnsi="Times New Roman" w:cs="Times New Roman"/>
              </w:rPr>
              <w:t>Officials from SACS/TSU (as Facilitator)</w:t>
            </w:r>
          </w:p>
        </w:tc>
        <w:tc>
          <w:tcPr>
            <w:tcW w:w="4788" w:type="dxa"/>
          </w:tcPr>
          <w:p w:rsidR="00202605" w:rsidRPr="00AA248C" w:rsidRDefault="00EA1855" w:rsidP="00B13247">
            <w:pPr>
              <w:pStyle w:val="ListParagraph"/>
              <w:ind w:left="0"/>
              <w:jc w:val="both"/>
              <w:rPr>
                <w:rFonts w:ascii="Times New Roman" w:hAnsi="Times New Roman" w:cs="Times New Roman"/>
              </w:rPr>
            </w:pPr>
            <w:r>
              <w:rPr>
                <w:rFonts w:ascii="Times New Roman" w:hAnsi="Times New Roman" w:cs="Times New Roman"/>
              </w:rPr>
              <w:t>M</w:t>
            </w:r>
            <w:r w:rsidR="00B13247">
              <w:rPr>
                <w:rFonts w:ascii="Times New Roman" w:hAnsi="Times New Roman" w:cs="Times New Roman"/>
              </w:rPr>
              <w:t>s</w:t>
            </w:r>
            <w:r w:rsidR="0066588D" w:rsidRPr="00AA248C">
              <w:rPr>
                <w:rFonts w:ascii="Times New Roman" w:hAnsi="Times New Roman" w:cs="Times New Roman"/>
              </w:rPr>
              <w:t xml:space="preserve">. </w:t>
            </w:r>
            <w:r w:rsidR="00B13247">
              <w:rPr>
                <w:rFonts w:ascii="Times New Roman" w:hAnsi="Times New Roman" w:cs="Times New Roman"/>
              </w:rPr>
              <w:t xml:space="preserve">Tanuja D.Fale </w:t>
            </w:r>
          </w:p>
        </w:tc>
      </w:tr>
    </w:tbl>
    <w:p w:rsidR="00202605" w:rsidRPr="000F16F1" w:rsidRDefault="00202605" w:rsidP="00DF314C">
      <w:pPr>
        <w:pStyle w:val="ListParagraph"/>
        <w:ind w:left="1080"/>
        <w:jc w:val="both"/>
        <w:rPr>
          <w:rFonts w:ascii="Times New Roman" w:hAnsi="Times New Roman" w:cs="Times New Roman"/>
          <w:b/>
        </w:rPr>
      </w:pPr>
    </w:p>
    <w:tbl>
      <w:tblPr>
        <w:tblStyle w:val="TableGrid"/>
        <w:tblW w:w="0" w:type="auto"/>
        <w:tblInd w:w="1080" w:type="dxa"/>
        <w:tblLook w:val="04A0" w:firstRow="1" w:lastRow="0" w:firstColumn="1" w:lastColumn="0" w:noHBand="0" w:noVBand="1"/>
      </w:tblPr>
      <w:tblGrid>
        <w:gridCol w:w="4243"/>
        <w:gridCol w:w="4253"/>
      </w:tblGrid>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Name of the NGO:</w:t>
            </w:r>
          </w:p>
        </w:tc>
        <w:tc>
          <w:tcPr>
            <w:tcW w:w="4788" w:type="dxa"/>
          </w:tcPr>
          <w:p w:rsidR="00A03730" w:rsidRPr="00AA248C" w:rsidRDefault="00B13247" w:rsidP="00DF314C">
            <w:pPr>
              <w:pStyle w:val="ListParagraph"/>
              <w:ind w:left="0"/>
              <w:jc w:val="both"/>
              <w:rPr>
                <w:rFonts w:ascii="Times New Roman" w:hAnsi="Times New Roman" w:cs="Times New Roman"/>
              </w:rPr>
            </w:pPr>
            <w:r>
              <w:rPr>
                <w:rFonts w:ascii="Times New Roman" w:hAnsi="Times New Roman" w:cs="Times New Roman"/>
              </w:rPr>
              <w:t>Indian Red Cross Society(unit-1)</w:t>
            </w:r>
          </w:p>
        </w:tc>
      </w:tr>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Typology of the target population:</w:t>
            </w:r>
          </w:p>
        </w:tc>
        <w:tc>
          <w:tcPr>
            <w:tcW w:w="4788" w:type="dxa"/>
          </w:tcPr>
          <w:p w:rsidR="00A03730" w:rsidRPr="00AA248C" w:rsidRDefault="007458D1" w:rsidP="00DF314C">
            <w:pPr>
              <w:pStyle w:val="ListParagraph"/>
              <w:ind w:left="0"/>
              <w:jc w:val="both"/>
              <w:rPr>
                <w:rFonts w:ascii="Times New Roman" w:hAnsi="Times New Roman" w:cs="Times New Roman"/>
              </w:rPr>
            </w:pPr>
            <w:r>
              <w:rPr>
                <w:rFonts w:ascii="Times New Roman" w:hAnsi="Times New Roman" w:cs="Times New Roman"/>
              </w:rPr>
              <w:t>FSW</w:t>
            </w:r>
          </w:p>
        </w:tc>
      </w:tr>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Total Population being covered against target:</w:t>
            </w:r>
          </w:p>
        </w:tc>
        <w:tc>
          <w:tcPr>
            <w:tcW w:w="4788" w:type="dxa"/>
          </w:tcPr>
          <w:p w:rsidR="00A03730" w:rsidRPr="00AA248C" w:rsidRDefault="00B13247" w:rsidP="00DF314C">
            <w:pPr>
              <w:pStyle w:val="ListParagraph"/>
              <w:ind w:left="0"/>
              <w:jc w:val="both"/>
              <w:rPr>
                <w:rFonts w:ascii="Times New Roman" w:hAnsi="Times New Roman" w:cs="Times New Roman"/>
              </w:rPr>
            </w:pPr>
            <w:r>
              <w:rPr>
                <w:rFonts w:ascii="Times New Roman" w:hAnsi="Times New Roman" w:cs="Times New Roman"/>
              </w:rPr>
              <w:t>14</w:t>
            </w:r>
            <w:r w:rsidR="007458D1">
              <w:rPr>
                <w:rFonts w:ascii="Times New Roman" w:hAnsi="Times New Roman" w:cs="Times New Roman"/>
              </w:rPr>
              <w:t>00</w:t>
            </w:r>
          </w:p>
        </w:tc>
      </w:tr>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Date of Visit:</w:t>
            </w:r>
          </w:p>
        </w:tc>
        <w:tc>
          <w:tcPr>
            <w:tcW w:w="4788" w:type="dxa"/>
          </w:tcPr>
          <w:p w:rsidR="00A03730" w:rsidRPr="00AA248C" w:rsidRDefault="00B13247" w:rsidP="006542CA">
            <w:pPr>
              <w:pStyle w:val="ListParagraph"/>
              <w:ind w:left="0"/>
              <w:jc w:val="both"/>
              <w:rPr>
                <w:rFonts w:ascii="Times New Roman" w:hAnsi="Times New Roman" w:cs="Times New Roman"/>
              </w:rPr>
            </w:pPr>
            <w:r>
              <w:rPr>
                <w:rFonts w:ascii="Times New Roman" w:hAnsi="Times New Roman" w:cs="Times New Roman"/>
              </w:rPr>
              <w:t>2</w:t>
            </w:r>
            <w:r w:rsidR="001811A5">
              <w:rPr>
                <w:rFonts w:ascii="Times New Roman" w:hAnsi="Times New Roman" w:cs="Times New Roman"/>
              </w:rPr>
              <w:t>3</w:t>
            </w:r>
            <w:r w:rsidR="007458D1" w:rsidRPr="007458D1">
              <w:rPr>
                <w:rFonts w:ascii="Times New Roman" w:hAnsi="Times New Roman" w:cs="Times New Roman"/>
                <w:vertAlign w:val="superscript"/>
              </w:rPr>
              <w:t>th</w:t>
            </w:r>
            <w:r w:rsidR="007458D1">
              <w:rPr>
                <w:rFonts w:ascii="Times New Roman" w:hAnsi="Times New Roman" w:cs="Times New Roman"/>
              </w:rPr>
              <w:t xml:space="preserve"> </w:t>
            </w:r>
            <w:r w:rsidR="006542CA">
              <w:rPr>
                <w:rFonts w:ascii="Times New Roman" w:hAnsi="Times New Roman" w:cs="Times New Roman"/>
              </w:rPr>
              <w:t>April- 2016</w:t>
            </w:r>
            <w:r w:rsidR="007458D1">
              <w:rPr>
                <w:rFonts w:ascii="Times New Roman" w:hAnsi="Times New Roman" w:cs="Times New Roman"/>
              </w:rPr>
              <w:t xml:space="preserve"> to </w:t>
            </w:r>
            <w:r w:rsidR="006542CA">
              <w:rPr>
                <w:rFonts w:ascii="Times New Roman" w:hAnsi="Times New Roman" w:cs="Times New Roman"/>
              </w:rPr>
              <w:t>24</w:t>
            </w:r>
            <w:r w:rsidR="007458D1" w:rsidRPr="007458D1">
              <w:rPr>
                <w:rFonts w:ascii="Times New Roman" w:hAnsi="Times New Roman" w:cs="Times New Roman"/>
                <w:vertAlign w:val="superscript"/>
              </w:rPr>
              <w:t>th</w:t>
            </w:r>
            <w:r w:rsidR="007458D1">
              <w:rPr>
                <w:rFonts w:ascii="Times New Roman" w:hAnsi="Times New Roman" w:cs="Times New Roman"/>
              </w:rPr>
              <w:t xml:space="preserve"> </w:t>
            </w:r>
            <w:r w:rsidR="006542CA">
              <w:rPr>
                <w:rFonts w:ascii="Times New Roman" w:hAnsi="Times New Roman" w:cs="Times New Roman"/>
              </w:rPr>
              <w:t>April</w:t>
            </w:r>
            <w:r w:rsidR="007458D1">
              <w:rPr>
                <w:rFonts w:ascii="Times New Roman" w:hAnsi="Times New Roman" w:cs="Times New Roman"/>
              </w:rPr>
              <w:t>-2016</w:t>
            </w:r>
          </w:p>
        </w:tc>
      </w:tr>
      <w:tr w:rsidR="00A03730" w:rsidRPr="000F16F1" w:rsidTr="00A03730">
        <w:trPr>
          <w:trHeight w:val="422"/>
        </w:trPr>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Place of Visit:</w:t>
            </w:r>
          </w:p>
        </w:tc>
        <w:tc>
          <w:tcPr>
            <w:tcW w:w="4788" w:type="dxa"/>
          </w:tcPr>
          <w:p w:rsidR="00A03730" w:rsidRPr="00AA248C" w:rsidRDefault="003E7C41" w:rsidP="00F50570">
            <w:pPr>
              <w:pStyle w:val="ListParagraph"/>
              <w:ind w:left="0"/>
              <w:jc w:val="both"/>
              <w:rPr>
                <w:rFonts w:ascii="Times New Roman" w:hAnsi="Times New Roman" w:cs="Times New Roman"/>
              </w:rPr>
            </w:pPr>
            <w:r>
              <w:rPr>
                <w:rFonts w:ascii="Times New Roman" w:hAnsi="Times New Roman" w:cs="Times New Roman"/>
              </w:rPr>
              <w:t>Ganga-Jamuna Red Light Area, NAGPUR</w:t>
            </w:r>
          </w:p>
        </w:tc>
      </w:tr>
    </w:tbl>
    <w:p w:rsidR="006522FE" w:rsidRPr="000F16F1" w:rsidRDefault="006522FE" w:rsidP="00DF314C">
      <w:pPr>
        <w:pStyle w:val="ListParagraph"/>
        <w:ind w:left="1080"/>
        <w:jc w:val="both"/>
        <w:rPr>
          <w:rFonts w:ascii="Times New Roman" w:hAnsi="Times New Roman" w:cs="Times New Roman"/>
          <w:b/>
        </w:rPr>
      </w:pPr>
    </w:p>
    <w:p w:rsidR="00F116DB" w:rsidRPr="000F16F1" w:rsidRDefault="00F116DB" w:rsidP="00DF314C">
      <w:pPr>
        <w:pStyle w:val="ListParagraph"/>
        <w:ind w:left="1080"/>
        <w:jc w:val="both"/>
        <w:rPr>
          <w:rFonts w:ascii="Times New Roman" w:hAnsi="Times New Roman" w:cs="Times New Roman"/>
          <w:b/>
        </w:rPr>
      </w:pPr>
      <w:r w:rsidRPr="000F16F1">
        <w:rPr>
          <w:rFonts w:ascii="Times New Roman" w:hAnsi="Times New Roman" w:cs="Times New Roman"/>
          <w:b/>
        </w:rPr>
        <w:t>Overall Rating Based programme delivery score:</w:t>
      </w:r>
    </w:p>
    <w:tbl>
      <w:tblPr>
        <w:tblStyle w:val="TableGrid"/>
        <w:tblW w:w="8658" w:type="dxa"/>
        <w:tblInd w:w="1080" w:type="dxa"/>
        <w:tblLook w:val="04A0" w:firstRow="1" w:lastRow="0" w:firstColumn="1" w:lastColumn="0" w:noHBand="0" w:noVBand="1"/>
      </w:tblPr>
      <w:tblGrid>
        <w:gridCol w:w="1818"/>
        <w:gridCol w:w="1108"/>
        <w:gridCol w:w="1260"/>
        <w:gridCol w:w="4472"/>
      </w:tblGrid>
      <w:tr w:rsidR="00C50CEC" w:rsidRPr="000F16F1" w:rsidTr="00C50CEC">
        <w:tc>
          <w:tcPr>
            <w:tcW w:w="181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Total Score Obtained (in%)</w:t>
            </w:r>
          </w:p>
        </w:tc>
        <w:tc>
          <w:tcPr>
            <w:tcW w:w="110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Category</w:t>
            </w:r>
          </w:p>
        </w:tc>
        <w:tc>
          <w:tcPr>
            <w:tcW w:w="1260"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Rating</w:t>
            </w:r>
          </w:p>
        </w:tc>
        <w:tc>
          <w:tcPr>
            <w:tcW w:w="4472"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Recommendations</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Below 40%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D</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Poor</w:t>
            </w:r>
          </w:p>
        </w:tc>
        <w:tc>
          <w:tcPr>
            <w:tcW w:w="4472" w:type="dxa"/>
          </w:tcPr>
          <w:p w:rsidR="00C50CEC" w:rsidRPr="0066588D" w:rsidRDefault="00C50CEC" w:rsidP="007E6918">
            <w:pPr>
              <w:pStyle w:val="ListParagraph"/>
              <w:ind w:left="0"/>
              <w:jc w:val="both"/>
              <w:rPr>
                <w:rFonts w:ascii="Times New Roman" w:hAnsi="Times New Roman" w:cs="Times New Roman"/>
              </w:rPr>
            </w:pPr>
            <w:r w:rsidRPr="0066588D">
              <w:rPr>
                <w:rFonts w:ascii="Times New Roman" w:hAnsi="Times New Roman" w:cs="Times New Roman"/>
              </w:rPr>
              <w:t>Recommended for</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41%-60%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C</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Average</w:t>
            </w:r>
          </w:p>
        </w:tc>
        <w:tc>
          <w:tcPr>
            <w:tcW w:w="4472" w:type="dxa"/>
          </w:tcPr>
          <w:p w:rsidR="00C50CEC" w:rsidRPr="0066588D" w:rsidRDefault="00C50CEC" w:rsidP="00AA248C">
            <w:pPr>
              <w:pStyle w:val="ListParagraph"/>
              <w:ind w:left="0"/>
              <w:jc w:val="both"/>
              <w:rPr>
                <w:rFonts w:ascii="Times New Roman" w:hAnsi="Times New Roman" w:cs="Times New Roman"/>
              </w:rPr>
            </w:pPr>
            <w:r w:rsidRPr="0066588D">
              <w:rPr>
                <w:rFonts w:ascii="Times New Roman" w:hAnsi="Times New Roman" w:cs="Times New Roman"/>
              </w:rPr>
              <w:t>Recommended for</w:t>
            </w:r>
            <w:r w:rsidR="007D617F" w:rsidRPr="0066588D">
              <w:rPr>
                <w:rFonts w:ascii="Times New Roman" w:hAnsi="Times New Roman" w:cs="Times New Roman"/>
              </w:rPr>
              <w:t xml:space="preserve"> </w:t>
            </w:r>
          </w:p>
        </w:tc>
      </w:tr>
      <w:tr w:rsidR="00C50CEC" w:rsidRPr="000F16F1" w:rsidTr="00C50CEC">
        <w:tc>
          <w:tcPr>
            <w:tcW w:w="1818" w:type="dxa"/>
          </w:tcPr>
          <w:p w:rsidR="00C50CEC" w:rsidRPr="00193609" w:rsidRDefault="00C50CEC" w:rsidP="00DF314C">
            <w:pPr>
              <w:pStyle w:val="ListParagraph"/>
              <w:ind w:left="0"/>
              <w:jc w:val="both"/>
              <w:rPr>
                <w:rFonts w:ascii="Times New Roman" w:hAnsi="Times New Roman" w:cs="Times New Roman"/>
                <w:bCs/>
              </w:rPr>
            </w:pPr>
            <w:r w:rsidRPr="00193609">
              <w:rPr>
                <w:rFonts w:ascii="Times New Roman" w:hAnsi="Times New Roman" w:cs="Times New Roman"/>
                <w:bCs/>
              </w:rPr>
              <w:t>61%-80%</w:t>
            </w:r>
          </w:p>
        </w:tc>
        <w:tc>
          <w:tcPr>
            <w:tcW w:w="1108" w:type="dxa"/>
          </w:tcPr>
          <w:p w:rsidR="00C50CEC" w:rsidRPr="00193609" w:rsidRDefault="00C50CEC" w:rsidP="00DF314C">
            <w:pPr>
              <w:pStyle w:val="ListParagraph"/>
              <w:ind w:left="0"/>
              <w:jc w:val="both"/>
              <w:rPr>
                <w:rFonts w:ascii="Times New Roman" w:hAnsi="Times New Roman" w:cs="Times New Roman"/>
                <w:bCs/>
              </w:rPr>
            </w:pPr>
            <w:r w:rsidRPr="00193609">
              <w:rPr>
                <w:rFonts w:ascii="Times New Roman" w:hAnsi="Times New Roman" w:cs="Times New Roman"/>
                <w:bCs/>
              </w:rPr>
              <w:t>B</w:t>
            </w:r>
          </w:p>
        </w:tc>
        <w:tc>
          <w:tcPr>
            <w:tcW w:w="1260" w:type="dxa"/>
          </w:tcPr>
          <w:p w:rsidR="00C50CEC" w:rsidRPr="00193609" w:rsidRDefault="00C50CEC" w:rsidP="00DF314C">
            <w:pPr>
              <w:pStyle w:val="ListParagraph"/>
              <w:ind w:left="0"/>
              <w:jc w:val="both"/>
              <w:rPr>
                <w:rFonts w:ascii="Times New Roman" w:hAnsi="Times New Roman" w:cs="Times New Roman"/>
                <w:bCs/>
              </w:rPr>
            </w:pPr>
            <w:r w:rsidRPr="00193609">
              <w:rPr>
                <w:rFonts w:ascii="Times New Roman" w:hAnsi="Times New Roman" w:cs="Times New Roman"/>
                <w:bCs/>
              </w:rPr>
              <w:t>Good</w:t>
            </w:r>
          </w:p>
        </w:tc>
        <w:tc>
          <w:tcPr>
            <w:tcW w:w="4472" w:type="dxa"/>
          </w:tcPr>
          <w:p w:rsidR="00C50CEC" w:rsidRPr="00193609" w:rsidRDefault="00C50CEC" w:rsidP="005B3FCA">
            <w:pPr>
              <w:pStyle w:val="ListParagraph"/>
              <w:ind w:left="0"/>
              <w:jc w:val="both"/>
              <w:rPr>
                <w:rFonts w:ascii="Times New Roman" w:hAnsi="Times New Roman" w:cs="Times New Roman"/>
                <w:bCs/>
              </w:rPr>
            </w:pPr>
            <w:r w:rsidRPr="00193609">
              <w:rPr>
                <w:rFonts w:ascii="Times New Roman" w:hAnsi="Times New Roman" w:cs="Times New Roman"/>
                <w:bCs/>
              </w:rPr>
              <w:t xml:space="preserve">Recommended for </w:t>
            </w:r>
          </w:p>
        </w:tc>
      </w:tr>
      <w:tr w:rsidR="002A1861" w:rsidRPr="002A1861" w:rsidTr="00C50CEC">
        <w:tc>
          <w:tcPr>
            <w:tcW w:w="1818" w:type="dxa"/>
          </w:tcPr>
          <w:p w:rsidR="00C50CEC" w:rsidRPr="002A1861" w:rsidRDefault="00C50CEC" w:rsidP="00DF314C">
            <w:pPr>
              <w:pStyle w:val="ListParagraph"/>
              <w:ind w:left="0"/>
              <w:jc w:val="both"/>
              <w:rPr>
                <w:rFonts w:ascii="Times New Roman" w:hAnsi="Times New Roman" w:cs="Times New Roman"/>
                <w:b/>
                <w:bCs/>
              </w:rPr>
            </w:pPr>
            <w:r w:rsidRPr="002A1861">
              <w:rPr>
                <w:rFonts w:ascii="Times New Roman" w:hAnsi="Times New Roman" w:cs="Times New Roman"/>
                <w:b/>
                <w:bCs/>
              </w:rPr>
              <w:t>&gt;80%</w:t>
            </w:r>
          </w:p>
        </w:tc>
        <w:tc>
          <w:tcPr>
            <w:tcW w:w="1108" w:type="dxa"/>
          </w:tcPr>
          <w:p w:rsidR="00C50CEC" w:rsidRPr="002A1861" w:rsidRDefault="00C50CEC" w:rsidP="00DF314C">
            <w:pPr>
              <w:pStyle w:val="ListParagraph"/>
              <w:ind w:left="0"/>
              <w:jc w:val="both"/>
              <w:rPr>
                <w:rFonts w:ascii="Times New Roman" w:hAnsi="Times New Roman" w:cs="Times New Roman"/>
                <w:b/>
                <w:bCs/>
              </w:rPr>
            </w:pPr>
            <w:r w:rsidRPr="002A1861">
              <w:rPr>
                <w:rFonts w:ascii="Times New Roman" w:hAnsi="Times New Roman" w:cs="Times New Roman"/>
                <w:b/>
                <w:bCs/>
              </w:rPr>
              <w:t>A</w:t>
            </w:r>
          </w:p>
        </w:tc>
        <w:tc>
          <w:tcPr>
            <w:tcW w:w="1260" w:type="dxa"/>
          </w:tcPr>
          <w:p w:rsidR="00C50CEC" w:rsidRPr="002A1861" w:rsidRDefault="00C50CEC" w:rsidP="00DF314C">
            <w:pPr>
              <w:pStyle w:val="ListParagraph"/>
              <w:ind w:left="0"/>
              <w:jc w:val="both"/>
              <w:rPr>
                <w:rFonts w:ascii="Times New Roman" w:hAnsi="Times New Roman" w:cs="Times New Roman"/>
                <w:b/>
                <w:bCs/>
              </w:rPr>
            </w:pPr>
            <w:r w:rsidRPr="002A1861">
              <w:rPr>
                <w:rFonts w:ascii="Times New Roman" w:hAnsi="Times New Roman" w:cs="Times New Roman"/>
                <w:b/>
                <w:bCs/>
              </w:rPr>
              <w:t>Very Good</w:t>
            </w:r>
          </w:p>
        </w:tc>
        <w:tc>
          <w:tcPr>
            <w:tcW w:w="4472" w:type="dxa"/>
          </w:tcPr>
          <w:p w:rsidR="00C50CEC" w:rsidRPr="002A1861" w:rsidRDefault="00C50CEC" w:rsidP="006248B5">
            <w:pPr>
              <w:pStyle w:val="ListParagraph"/>
              <w:ind w:left="0"/>
              <w:jc w:val="both"/>
              <w:rPr>
                <w:rFonts w:ascii="Times New Roman" w:hAnsi="Times New Roman" w:cs="Times New Roman"/>
                <w:b/>
                <w:bCs/>
              </w:rPr>
            </w:pPr>
            <w:r w:rsidRPr="002A1861">
              <w:rPr>
                <w:rFonts w:ascii="Times New Roman" w:hAnsi="Times New Roman" w:cs="Times New Roman"/>
                <w:b/>
                <w:bCs/>
              </w:rPr>
              <w:t>Recommended for continuation with specific f</w:t>
            </w:r>
            <w:r w:rsidR="00560FFD" w:rsidRPr="002A1861">
              <w:rPr>
                <w:rFonts w:ascii="Times New Roman" w:hAnsi="Times New Roman" w:cs="Times New Roman"/>
                <w:b/>
                <w:bCs/>
              </w:rPr>
              <w:t xml:space="preserve">ocus for </w:t>
            </w:r>
            <w:r w:rsidR="006248B5">
              <w:rPr>
                <w:rFonts w:ascii="Times New Roman" w:hAnsi="Times New Roman" w:cs="Times New Roman"/>
                <w:b/>
                <w:bCs/>
              </w:rPr>
              <w:t>developing learning sites</w:t>
            </w:r>
            <w:bookmarkStart w:id="0" w:name="_GoBack"/>
            <w:bookmarkEnd w:id="0"/>
          </w:p>
        </w:tc>
      </w:tr>
    </w:tbl>
    <w:p w:rsidR="00A63B1C" w:rsidRPr="002A1861" w:rsidRDefault="00170714" w:rsidP="00506E63">
      <w:pPr>
        <w:jc w:val="both"/>
        <w:rPr>
          <w:rFonts w:ascii="Times New Roman" w:hAnsi="Times New Roman" w:cs="Times New Roman"/>
          <w:b/>
          <w:bCs/>
        </w:rPr>
      </w:pPr>
      <w:r w:rsidRPr="002A1861">
        <w:rPr>
          <w:rFonts w:ascii="Times New Roman" w:hAnsi="Times New Roman" w:cs="Times New Roman"/>
          <w:b/>
          <w:bCs/>
        </w:rPr>
        <w:t xml:space="preserve">            </w:t>
      </w:r>
    </w:p>
    <w:p w:rsidR="00506E63" w:rsidRPr="000F16F1" w:rsidRDefault="00A63B1C" w:rsidP="00506E63">
      <w:pPr>
        <w:jc w:val="both"/>
        <w:rPr>
          <w:rFonts w:ascii="Times New Roman" w:hAnsi="Times New Roman" w:cs="Times New Roman"/>
          <w:b/>
        </w:rPr>
      </w:pPr>
      <w:r>
        <w:rPr>
          <w:rFonts w:ascii="Times New Roman" w:hAnsi="Times New Roman" w:cs="Times New Roman"/>
          <w:b/>
        </w:rPr>
        <w:t xml:space="preserve">               </w:t>
      </w:r>
      <w:r w:rsidR="00B907F7" w:rsidRPr="000F16F1">
        <w:rPr>
          <w:rFonts w:ascii="Times New Roman" w:hAnsi="Times New Roman" w:cs="Times New Roman"/>
          <w:b/>
        </w:rPr>
        <w:t>Specific Recommendations:</w:t>
      </w:r>
    </w:p>
    <w:tbl>
      <w:tblPr>
        <w:tblStyle w:val="TableGrid"/>
        <w:tblW w:w="0" w:type="auto"/>
        <w:tblInd w:w="1080" w:type="dxa"/>
        <w:tblLook w:val="04A0" w:firstRow="1" w:lastRow="0" w:firstColumn="1" w:lastColumn="0" w:noHBand="0" w:noVBand="1"/>
      </w:tblPr>
      <w:tblGrid>
        <w:gridCol w:w="8496"/>
      </w:tblGrid>
      <w:tr w:rsidR="00F963D9" w:rsidRPr="000F16F1" w:rsidTr="00F963D9">
        <w:tc>
          <w:tcPr>
            <w:tcW w:w="9576" w:type="dxa"/>
          </w:tcPr>
          <w:p w:rsidR="00B04A0A" w:rsidRPr="003A2843" w:rsidRDefault="00193609" w:rsidP="004C360B">
            <w:pPr>
              <w:pStyle w:val="ListParagraph"/>
              <w:numPr>
                <w:ilvl w:val="0"/>
                <w:numId w:val="29"/>
              </w:numPr>
              <w:jc w:val="both"/>
              <w:rPr>
                <w:rFonts w:ascii="Times New Roman" w:hAnsi="Times New Roman" w:cs="Times New Roman"/>
              </w:rPr>
            </w:pPr>
            <w:r w:rsidRPr="003A2843">
              <w:rPr>
                <w:rFonts w:ascii="Times New Roman" w:hAnsi="Times New Roman" w:cs="Times New Roman"/>
              </w:rPr>
              <w:t>The TI faced crisis in the field from two years due to frequent police raids. Fear, despair</w:t>
            </w:r>
            <w:r w:rsidR="009A5487" w:rsidRPr="003A2843">
              <w:rPr>
                <w:rFonts w:ascii="Times New Roman" w:hAnsi="Times New Roman" w:cs="Times New Roman"/>
              </w:rPr>
              <w:t>, anger</w:t>
            </w:r>
            <w:r w:rsidRPr="003A2843">
              <w:rPr>
                <w:rFonts w:ascii="Times New Roman" w:hAnsi="Times New Roman" w:cs="Times New Roman"/>
              </w:rPr>
              <w:t xml:space="preserve"> was visible in the field during visits. In spite of that the project</w:t>
            </w:r>
            <w:r w:rsidR="00E02E04">
              <w:rPr>
                <w:rFonts w:ascii="Times New Roman" w:hAnsi="Times New Roman" w:cs="Times New Roman"/>
              </w:rPr>
              <w:t xml:space="preserve"> carried out all responsibilities with positive frame of mind and</w:t>
            </w:r>
            <w:r w:rsidRPr="003A2843">
              <w:rPr>
                <w:rFonts w:ascii="Times New Roman" w:hAnsi="Times New Roman" w:cs="Times New Roman"/>
              </w:rPr>
              <w:t xml:space="preserve"> put the best efforts for delivering the services to key population. </w:t>
            </w:r>
            <w:r w:rsidR="007D78A8">
              <w:rPr>
                <w:rFonts w:ascii="Times New Roman" w:hAnsi="Times New Roman" w:cs="Times New Roman"/>
              </w:rPr>
              <w:t>It has been observed that TI team has a very soothing effect on</w:t>
            </w:r>
            <w:r w:rsidR="00DE2F4E">
              <w:rPr>
                <w:rFonts w:ascii="Times New Roman" w:hAnsi="Times New Roman" w:cs="Times New Roman"/>
              </w:rPr>
              <w:t xml:space="preserve"> the</w:t>
            </w:r>
            <w:r w:rsidR="007D78A8">
              <w:rPr>
                <w:rFonts w:ascii="Times New Roman" w:hAnsi="Times New Roman" w:cs="Times New Roman"/>
              </w:rPr>
              <w:t xml:space="preserve"> key population.</w:t>
            </w:r>
            <w:r w:rsidR="007D78A8" w:rsidRPr="003A2843">
              <w:rPr>
                <w:rFonts w:ascii="Times New Roman" w:hAnsi="Times New Roman" w:cs="Times New Roman"/>
              </w:rPr>
              <w:t xml:space="preserve"> The</w:t>
            </w:r>
            <w:r w:rsidR="009A5487" w:rsidRPr="003A2843">
              <w:rPr>
                <w:rFonts w:ascii="Times New Roman" w:hAnsi="Times New Roman" w:cs="Times New Roman"/>
              </w:rPr>
              <w:t xml:space="preserve"> project team was found </w:t>
            </w:r>
            <w:r w:rsidR="00DE2F4E">
              <w:rPr>
                <w:rFonts w:ascii="Times New Roman" w:hAnsi="Times New Roman" w:cs="Times New Roman"/>
              </w:rPr>
              <w:t>excellent</w:t>
            </w:r>
            <w:r w:rsidR="009A5487" w:rsidRPr="003A2843">
              <w:rPr>
                <w:rFonts w:ascii="Times New Roman" w:hAnsi="Times New Roman" w:cs="Times New Roman"/>
              </w:rPr>
              <w:t xml:space="preserve"> with all essential qualities. </w:t>
            </w:r>
            <w:r w:rsidRPr="003A2843">
              <w:rPr>
                <w:rFonts w:ascii="Times New Roman" w:hAnsi="Times New Roman" w:cs="Times New Roman"/>
              </w:rPr>
              <w:t xml:space="preserve">The </w:t>
            </w:r>
            <w:r w:rsidR="00DE2F4E">
              <w:rPr>
                <w:rFonts w:ascii="Times New Roman" w:hAnsi="Times New Roman" w:cs="Times New Roman"/>
              </w:rPr>
              <w:t xml:space="preserve">energy, </w:t>
            </w:r>
            <w:r w:rsidRPr="003A2843">
              <w:rPr>
                <w:rFonts w:ascii="Times New Roman" w:hAnsi="Times New Roman" w:cs="Times New Roman"/>
              </w:rPr>
              <w:t xml:space="preserve">courage and enthusiasm among staff is praiseworthy. The project did a good work to initiate the process of CBO </w:t>
            </w:r>
            <w:r w:rsidR="009A5487" w:rsidRPr="003A2843">
              <w:rPr>
                <w:rFonts w:ascii="Times New Roman" w:hAnsi="Times New Roman" w:cs="Times New Roman"/>
              </w:rPr>
              <w:t>formation. For</w:t>
            </w:r>
            <w:r w:rsidRPr="003A2843">
              <w:rPr>
                <w:rFonts w:ascii="Times New Roman" w:hAnsi="Times New Roman" w:cs="Times New Roman"/>
              </w:rPr>
              <w:t xml:space="preserve"> this they already </w:t>
            </w:r>
            <w:r w:rsidR="009A5487" w:rsidRPr="003A2843">
              <w:rPr>
                <w:rFonts w:ascii="Times New Roman" w:hAnsi="Times New Roman" w:cs="Times New Roman"/>
              </w:rPr>
              <w:t xml:space="preserve">explored linkages with </w:t>
            </w:r>
            <w:r w:rsidRPr="003A2843">
              <w:rPr>
                <w:rFonts w:ascii="Times New Roman" w:hAnsi="Times New Roman" w:cs="Times New Roman"/>
              </w:rPr>
              <w:t>other NGOs</w:t>
            </w:r>
            <w:r w:rsidR="009A5487" w:rsidRPr="003A2843">
              <w:rPr>
                <w:rFonts w:ascii="Times New Roman" w:hAnsi="Times New Roman" w:cs="Times New Roman"/>
              </w:rPr>
              <w:t>, activists and</w:t>
            </w:r>
            <w:r w:rsidRPr="003A2843">
              <w:rPr>
                <w:rFonts w:ascii="Times New Roman" w:hAnsi="Times New Roman" w:cs="Times New Roman"/>
              </w:rPr>
              <w:t xml:space="preserve"> network </w:t>
            </w:r>
            <w:r w:rsidR="009A5487" w:rsidRPr="003A2843">
              <w:rPr>
                <w:rFonts w:ascii="Times New Roman" w:hAnsi="Times New Roman" w:cs="Times New Roman"/>
              </w:rPr>
              <w:t>people. Cross</w:t>
            </w:r>
            <w:r w:rsidRPr="003A2843">
              <w:rPr>
                <w:rFonts w:ascii="Times New Roman" w:hAnsi="Times New Roman" w:cs="Times New Roman"/>
              </w:rPr>
              <w:t xml:space="preserve"> learnings for key population also </w:t>
            </w:r>
            <w:r w:rsidR="009A5487" w:rsidRPr="003A2843">
              <w:rPr>
                <w:rFonts w:ascii="Times New Roman" w:hAnsi="Times New Roman" w:cs="Times New Roman"/>
              </w:rPr>
              <w:t xml:space="preserve">got organized in Pune.The project should march forward with same </w:t>
            </w:r>
            <w:r w:rsidR="00F733B5">
              <w:rPr>
                <w:rFonts w:ascii="Times New Roman" w:hAnsi="Times New Roman" w:cs="Times New Roman"/>
              </w:rPr>
              <w:t xml:space="preserve">interest, energy, </w:t>
            </w:r>
            <w:r w:rsidR="009A5487" w:rsidRPr="003A2843">
              <w:rPr>
                <w:rFonts w:ascii="Times New Roman" w:hAnsi="Times New Roman" w:cs="Times New Roman"/>
              </w:rPr>
              <w:t>courage and dynamism so that they can</w:t>
            </w:r>
            <w:r w:rsidR="003A2843" w:rsidRPr="003A2843">
              <w:rPr>
                <w:rFonts w:ascii="Times New Roman" w:hAnsi="Times New Roman" w:cs="Times New Roman"/>
              </w:rPr>
              <w:t xml:space="preserve"> protect the</w:t>
            </w:r>
            <w:r w:rsidR="009A5487" w:rsidRPr="003A2843">
              <w:rPr>
                <w:rFonts w:ascii="Times New Roman" w:hAnsi="Times New Roman" w:cs="Times New Roman"/>
              </w:rPr>
              <w:t xml:space="preserve"> </w:t>
            </w:r>
            <w:r w:rsidR="003A2843" w:rsidRPr="003A2843">
              <w:rPr>
                <w:rFonts w:ascii="Times New Roman" w:hAnsi="Times New Roman" w:cs="Times New Roman"/>
              </w:rPr>
              <w:t>rights of key population</w:t>
            </w:r>
            <w:r w:rsidR="00DE2F4E">
              <w:rPr>
                <w:rFonts w:ascii="Times New Roman" w:hAnsi="Times New Roman" w:cs="Times New Roman"/>
              </w:rPr>
              <w:t xml:space="preserve"> and a new heights can be achieved.</w:t>
            </w:r>
          </w:p>
          <w:p w:rsidR="009F4004" w:rsidRPr="009A1CBC" w:rsidRDefault="009F4004" w:rsidP="00E56915">
            <w:pPr>
              <w:pStyle w:val="ListParagraph"/>
              <w:jc w:val="both"/>
              <w:rPr>
                <w:rFonts w:ascii="Times New Roman" w:hAnsi="Times New Roman" w:cs="Times New Roman"/>
              </w:rPr>
            </w:pPr>
          </w:p>
        </w:tc>
      </w:tr>
    </w:tbl>
    <w:p w:rsidR="009741CE" w:rsidRDefault="00506E63" w:rsidP="000B101F">
      <w:pPr>
        <w:jc w:val="both"/>
        <w:rPr>
          <w:rFonts w:ascii="Times New Roman" w:hAnsi="Times New Roman" w:cs="Times New Roman"/>
          <w:b/>
        </w:rPr>
      </w:pPr>
      <w:r w:rsidRPr="000F16F1">
        <w:rPr>
          <w:rFonts w:ascii="Times New Roman" w:hAnsi="Times New Roman" w:cs="Times New Roman"/>
          <w:b/>
        </w:rPr>
        <w:t xml:space="preserve">      </w:t>
      </w:r>
      <w:r w:rsidR="000B101F">
        <w:rPr>
          <w:rFonts w:ascii="Times New Roman" w:hAnsi="Times New Roman" w:cs="Times New Roman"/>
          <w:b/>
        </w:rPr>
        <w:t xml:space="preserve">                </w:t>
      </w:r>
      <w:r w:rsidRPr="000F16F1">
        <w:rPr>
          <w:rFonts w:ascii="Times New Roman" w:hAnsi="Times New Roman" w:cs="Times New Roman"/>
          <w:b/>
        </w:rPr>
        <w:t xml:space="preserve"> </w:t>
      </w:r>
    </w:p>
    <w:p w:rsidR="009741CE" w:rsidRDefault="009741CE" w:rsidP="000B101F">
      <w:pPr>
        <w:jc w:val="both"/>
        <w:rPr>
          <w:rFonts w:ascii="Times New Roman" w:hAnsi="Times New Roman" w:cs="Times New Roman"/>
          <w:b/>
        </w:rPr>
      </w:pPr>
    </w:p>
    <w:p w:rsidR="009741CE" w:rsidRDefault="009741CE" w:rsidP="000B101F">
      <w:pPr>
        <w:jc w:val="both"/>
        <w:rPr>
          <w:rFonts w:ascii="Times New Roman" w:hAnsi="Times New Roman" w:cs="Times New Roman"/>
          <w:b/>
        </w:rPr>
      </w:pPr>
    </w:p>
    <w:p w:rsidR="00502398" w:rsidRPr="000F16F1" w:rsidRDefault="009741CE" w:rsidP="000B101F">
      <w:pPr>
        <w:jc w:val="both"/>
        <w:rPr>
          <w:rFonts w:ascii="Times New Roman" w:hAnsi="Times New Roman" w:cs="Times New Roman"/>
          <w:b/>
        </w:rPr>
      </w:pPr>
      <w:r>
        <w:rPr>
          <w:rFonts w:ascii="Times New Roman" w:hAnsi="Times New Roman" w:cs="Times New Roman"/>
          <w:b/>
        </w:rPr>
        <w:lastRenderedPageBreak/>
        <w:t xml:space="preserve">                           </w:t>
      </w:r>
      <w:r w:rsidR="00506E63" w:rsidRPr="000F16F1">
        <w:rPr>
          <w:rFonts w:ascii="Times New Roman" w:hAnsi="Times New Roman" w:cs="Times New Roman"/>
          <w:b/>
        </w:rPr>
        <w:t xml:space="preserve"> </w:t>
      </w:r>
      <w:r w:rsidR="00F963D9" w:rsidRPr="000F16F1">
        <w:rPr>
          <w:rFonts w:ascii="Times New Roman" w:hAnsi="Times New Roman" w:cs="Times New Roman"/>
          <w:b/>
        </w:rPr>
        <w:t xml:space="preserve">Name of the evaluators                           </w:t>
      </w:r>
      <w:r w:rsidR="000B101F">
        <w:rPr>
          <w:rFonts w:ascii="Times New Roman" w:hAnsi="Times New Roman" w:cs="Times New Roman"/>
          <w:b/>
        </w:rPr>
        <w:t xml:space="preserve">                </w:t>
      </w:r>
      <w:r w:rsidR="00F963D9" w:rsidRPr="000F16F1">
        <w:rPr>
          <w:rFonts w:ascii="Times New Roman" w:hAnsi="Times New Roman" w:cs="Times New Roman"/>
          <w:b/>
        </w:rPr>
        <w:t xml:space="preserve">  Signature</w:t>
      </w:r>
    </w:p>
    <w:tbl>
      <w:tblPr>
        <w:tblStyle w:val="TableGrid"/>
        <w:tblW w:w="0" w:type="auto"/>
        <w:tblInd w:w="1080" w:type="dxa"/>
        <w:tblLook w:val="04A0" w:firstRow="1" w:lastRow="0" w:firstColumn="1" w:lastColumn="0" w:noHBand="0" w:noVBand="1"/>
      </w:tblPr>
      <w:tblGrid>
        <w:gridCol w:w="4314"/>
        <w:gridCol w:w="4182"/>
      </w:tblGrid>
      <w:tr w:rsidR="00506E63" w:rsidRPr="000F16F1" w:rsidTr="00506E63">
        <w:tc>
          <w:tcPr>
            <w:tcW w:w="4788" w:type="dxa"/>
          </w:tcPr>
          <w:p w:rsidR="00506E63" w:rsidRPr="000F16F1" w:rsidRDefault="007D617F" w:rsidP="00E41FEA">
            <w:pPr>
              <w:pStyle w:val="ListParagraph"/>
              <w:ind w:left="0"/>
              <w:jc w:val="both"/>
              <w:rPr>
                <w:rFonts w:ascii="Times New Roman" w:hAnsi="Times New Roman" w:cs="Times New Roman"/>
                <w:b/>
              </w:rPr>
            </w:pPr>
            <w:r w:rsidRPr="000F16F1">
              <w:rPr>
                <w:rFonts w:ascii="Times New Roman" w:hAnsi="Times New Roman" w:cs="Times New Roman"/>
                <w:b/>
              </w:rPr>
              <w:t>Dr. Nand Kishore Sinha</w:t>
            </w:r>
            <w:r w:rsidR="00560FFD">
              <w:rPr>
                <w:rFonts w:ascii="Times New Roman" w:hAnsi="Times New Roman" w:cs="Times New Roman"/>
                <w:b/>
              </w:rPr>
              <w:t xml:space="preserve"> (TL)</w:t>
            </w:r>
          </w:p>
        </w:tc>
        <w:tc>
          <w:tcPr>
            <w:tcW w:w="4788" w:type="dxa"/>
          </w:tcPr>
          <w:p w:rsidR="00CD3699" w:rsidRDefault="00CD3699"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B959A8" w:rsidRPr="000F16F1" w:rsidRDefault="007D617F" w:rsidP="009A2B6F">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S.N.Ghosh</w:t>
            </w:r>
          </w:p>
        </w:tc>
        <w:tc>
          <w:tcPr>
            <w:tcW w:w="4788" w:type="dxa"/>
          </w:tcPr>
          <w:p w:rsidR="000B101F" w:rsidRDefault="000B101F"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506E63" w:rsidRPr="000F16F1" w:rsidRDefault="00B07BF1" w:rsidP="00E41FEA">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Bhushan Ruikar</w:t>
            </w:r>
          </w:p>
        </w:tc>
        <w:tc>
          <w:tcPr>
            <w:tcW w:w="4788" w:type="dxa"/>
          </w:tcPr>
          <w:p w:rsidR="00CD3699" w:rsidRDefault="00CD3699" w:rsidP="00E41FEA">
            <w:pPr>
              <w:pStyle w:val="ListParagraph"/>
              <w:ind w:left="0"/>
              <w:jc w:val="both"/>
              <w:rPr>
                <w:rFonts w:ascii="Times New Roman" w:hAnsi="Times New Roman" w:cs="Times New Roman"/>
                <w:b/>
              </w:rPr>
            </w:pPr>
          </w:p>
          <w:p w:rsidR="000B101F" w:rsidRPr="000F16F1" w:rsidRDefault="000B101F" w:rsidP="00E41FEA">
            <w:pPr>
              <w:pStyle w:val="ListParagraph"/>
              <w:ind w:left="0"/>
              <w:jc w:val="both"/>
              <w:rPr>
                <w:rFonts w:ascii="Times New Roman" w:hAnsi="Times New Roman" w:cs="Times New Roman"/>
                <w:b/>
              </w:rPr>
            </w:pPr>
          </w:p>
        </w:tc>
      </w:tr>
    </w:tbl>
    <w:p w:rsidR="00F963D9" w:rsidRPr="000F16F1" w:rsidRDefault="00F963D9" w:rsidP="00227A47">
      <w:pPr>
        <w:pStyle w:val="ListParagraph"/>
        <w:ind w:left="1080"/>
        <w:jc w:val="both"/>
        <w:rPr>
          <w:rFonts w:ascii="Times New Roman" w:hAnsi="Times New Roman" w:cs="Times New Roman"/>
          <w:b/>
        </w:rPr>
      </w:pPr>
    </w:p>
    <w:sectPr w:rsidR="00F963D9" w:rsidRPr="000F16F1" w:rsidSect="00EE179D">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6A8F" w:rsidRDefault="00606A8F" w:rsidP="00F304D4">
      <w:pPr>
        <w:spacing w:after="0" w:line="240" w:lineRule="auto"/>
      </w:pPr>
      <w:r>
        <w:separator/>
      </w:r>
    </w:p>
  </w:endnote>
  <w:endnote w:type="continuationSeparator" w:id="0">
    <w:p w:rsidR="00606A8F" w:rsidRDefault="00606A8F" w:rsidP="00F3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6A8F" w:rsidRDefault="00606A8F" w:rsidP="00F304D4">
      <w:pPr>
        <w:spacing w:after="0" w:line="240" w:lineRule="auto"/>
      </w:pPr>
      <w:r>
        <w:separator/>
      </w:r>
    </w:p>
  </w:footnote>
  <w:footnote w:type="continuationSeparator" w:id="0">
    <w:p w:rsidR="00606A8F" w:rsidRDefault="00606A8F" w:rsidP="00F304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15DA"/>
    <w:multiLevelType w:val="hybridMultilevel"/>
    <w:tmpl w:val="4F945DEE"/>
    <w:lvl w:ilvl="0" w:tplc="8F98203E">
      <w:start w:val="185"/>
      <w:numFmt w:val="decimal"/>
      <w:lvlText w:val="%1"/>
      <w:lvlJc w:val="left"/>
      <w:pPr>
        <w:ind w:left="1755" w:hanging="495"/>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02B173E6"/>
    <w:multiLevelType w:val="hybridMultilevel"/>
    <w:tmpl w:val="148A3C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06127D8A"/>
    <w:multiLevelType w:val="hybridMultilevel"/>
    <w:tmpl w:val="630094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A06026"/>
    <w:multiLevelType w:val="hybridMultilevel"/>
    <w:tmpl w:val="BECC1142"/>
    <w:lvl w:ilvl="0" w:tplc="04090003">
      <w:start w:val="1"/>
      <w:numFmt w:val="bullet"/>
      <w:lvlText w:val="o"/>
      <w:lvlJc w:val="left"/>
      <w:pPr>
        <w:ind w:left="866" w:hanging="360"/>
      </w:pPr>
      <w:rPr>
        <w:rFonts w:ascii="Courier New" w:hAnsi="Courier New" w:cs="Courier New" w:hint="default"/>
      </w:rPr>
    </w:lvl>
    <w:lvl w:ilvl="1" w:tplc="04090003" w:tentative="1">
      <w:start w:val="1"/>
      <w:numFmt w:val="bullet"/>
      <w:lvlText w:val="o"/>
      <w:lvlJc w:val="left"/>
      <w:pPr>
        <w:ind w:left="1586" w:hanging="360"/>
      </w:pPr>
      <w:rPr>
        <w:rFonts w:ascii="Courier New" w:hAnsi="Courier New" w:cs="Courier New" w:hint="default"/>
      </w:rPr>
    </w:lvl>
    <w:lvl w:ilvl="2" w:tplc="04090005" w:tentative="1">
      <w:start w:val="1"/>
      <w:numFmt w:val="bullet"/>
      <w:lvlText w:val=""/>
      <w:lvlJc w:val="left"/>
      <w:pPr>
        <w:ind w:left="2306" w:hanging="360"/>
      </w:pPr>
      <w:rPr>
        <w:rFonts w:ascii="Wingdings" w:hAnsi="Wingdings" w:hint="default"/>
      </w:rPr>
    </w:lvl>
    <w:lvl w:ilvl="3" w:tplc="04090001" w:tentative="1">
      <w:start w:val="1"/>
      <w:numFmt w:val="bullet"/>
      <w:lvlText w:val=""/>
      <w:lvlJc w:val="left"/>
      <w:pPr>
        <w:ind w:left="3026" w:hanging="360"/>
      </w:pPr>
      <w:rPr>
        <w:rFonts w:ascii="Symbol" w:hAnsi="Symbol" w:hint="default"/>
      </w:rPr>
    </w:lvl>
    <w:lvl w:ilvl="4" w:tplc="04090003" w:tentative="1">
      <w:start w:val="1"/>
      <w:numFmt w:val="bullet"/>
      <w:lvlText w:val="o"/>
      <w:lvlJc w:val="left"/>
      <w:pPr>
        <w:ind w:left="3746" w:hanging="360"/>
      </w:pPr>
      <w:rPr>
        <w:rFonts w:ascii="Courier New" w:hAnsi="Courier New" w:cs="Courier New" w:hint="default"/>
      </w:rPr>
    </w:lvl>
    <w:lvl w:ilvl="5" w:tplc="04090005" w:tentative="1">
      <w:start w:val="1"/>
      <w:numFmt w:val="bullet"/>
      <w:lvlText w:val=""/>
      <w:lvlJc w:val="left"/>
      <w:pPr>
        <w:ind w:left="4466" w:hanging="360"/>
      </w:pPr>
      <w:rPr>
        <w:rFonts w:ascii="Wingdings" w:hAnsi="Wingdings" w:hint="default"/>
      </w:rPr>
    </w:lvl>
    <w:lvl w:ilvl="6" w:tplc="04090001" w:tentative="1">
      <w:start w:val="1"/>
      <w:numFmt w:val="bullet"/>
      <w:lvlText w:val=""/>
      <w:lvlJc w:val="left"/>
      <w:pPr>
        <w:ind w:left="5186" w:hanging="360"/>
      </w:pPr>
      <w:rPr>
        <w:rFonts w:ascii="Symbol" w:hAnsi="Symbol" w:hint="default"/>
      </w:rPr>
    </w:lvl>
    <w:lvl w:ilvl="7" w:tplc="04090003" w:tentative="1">
      <w:start w:val="1"/>
      <w:numFmt w:val="bullet"/>
      <w:lvlText w:val="o"/>
      <w:lvlJc w:val="left"/>
      <w:pPr>
        <w:ind w:left="5906" w:hanging="360"/>
      </w:pPr>
      <w:rPr>
        <w:rFonts w:ascii="Courier New" w:hAnsi="Courier New" w:cs="Courier New" w:hint="default"/>
      </w:rPr>
    </w:lvl>
    <w:lvl w:ilvl="8" w:tplc="04090005" w:tentative="1">
      <w:start w:val="1"/>
      <w:numFmt w:val="bullet"/>
      <w:lvlText w:val=""/>
      <w:lvlJc w:val="left"/>
      <w:pPr>
        <w:ind w:left="6626" w:hanging="360"/>
      </w:pPr>
      <w:rPr>
        <w:rFonts w:ascii="Wingdings" w:hAnsi="Wingdings" w:hint="default"/>
      </w:rPr>
    </w:lvl>
  </w:abstractNum>
  <w:abstractNum w:abstractNumId="4" w15:restartNumberingAfterBreak="0">
    <w:nsid w:val="0D4D6853"/>
    <w:multiLevelType w:val="hybridMultilevel"/>
    <w:tmpl w:val="0574ABEC"/>
    <w:lvl w:ilvl="0" w:tplc="9E6E93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937813"/>
    <w:multiLevelType w:val="hybridMultilevel"/>
    <w:tmpl w:val="A9D4CA54"/>
    <w:lvl w:ilvl="0" w:tplc="6E401B94">
      <w:start w:val="3"/>
      <w:numFmt w:val="upperRoman"/>
      <w:lvlText w:val="%1."/>
      <w:lvlJc w:val="right"/>
      <w:pPr>
        <w:ind w:left="360" w:hanging="360"/>
      </w:pPr>
      <w:rPr>
        <w:b/>
        <w:bCs/>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15:restartNumberingAfterBreak="0">
    <w:nsid w:val="12E51C0A"/>
    <w:multiLevelType w:val="hybridMultilevel"/>
    <w:tmpl w:val="CF0CBB7A"/>
    <w:lvl w:ilvl="0" w:tplc="A57C308E">
      <w:start w:val="2"/>
      <w:numFmt w:val="decimal"/>
      <w:lvlText w:val="%1."/>
      <w:lvlJc w:val="left"/>
      <w:pPr>
        <w:ind w:left="36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15:restartNumberingAfterBreak="0">
    <w:nsid w:val="14511D07"/>
    <w:multiLevelType w:val="hybridMultilevel"/>
    <w:tmpl w:val="B53C6880"/>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8" w15:restartNumberingAfterBreak="0">
    <w:nsid w:val="151C7ACC"/>
    <w:multiLevelType w:val="hybridMultilevel"/>
    <w:tmpl w:val="87EA9ECC"/>
    <w:lvl w:ilvl="0" w:tplc="8738E924">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A14321"/>
    <w:multiLevelType w:val="hybridMultilevel"/>
    <w:tmpl w:val="067C2A8C"/>
    <w:lvl w:ilvl="0" w:tplc="C9A8F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4B5881"/>
    <w:multiLevelType w:val="hybridMultilevel"/>
    <w:tmpl w:val="DF72B1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9183E"/>
    <w:multiLevelType w:val="hybridMultilevel"/>
    <w:tmpl w:val="A61CEA50"/>
    <w:lvl w:ilvl="0" w:tplc="C5FCEE9E">
      <w:start w:val="8"/>
      <w:numFmt w:val="upperRoman"/>
      <w:lvlText w:val="%1."/>
      <w:lvlJc w:val="left"/>
      <w:pPr>
        <w:ind w:left="99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3E702E8"/>
    <w:multiLevelType w:val="hybridMultilevel"/>
    <w:tmpl w:val="A2121D4E"/>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24120"/>
    <w:multiLevelType w:val="hybridMultilevel"/>
    <w:tmpl w:val="0B10C6FE"/>
    <w:lvl w:ilvl="0" w:tplc="0409000F">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36CA1570"/>
    <w:multiLevelType w:val="hybridMultilevel"/>
    <w:tmpl w:val="0750C8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7353200"/>
    <w:multiLevelType w:val="hybridMultilevel"/>
    <w:tmpl w:val="FEF0F3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34967"/>
    <w:multiLevelType w:val="hybridMultilevel"/>
    <w:tmpl w:val="6FEE9862"/>
    <w:lvl w:ilvl="0" w:tplc="04090015">
      <w:start w:val="1"/>
      <w:numFmt w:val="upperLetter"/>
      <w:lvlText w:val="%1."/>
      <w:lvlJc w:val="left"/>
      <w:pPr>
        <w:ind w:left="2306" w:hanging="360"/>
      </w:pPr>
    </w:lvl>
    <w:lvl w:ilvl="1" w:tplc="04090019" w:tentative="1">
      <w:start w:val="1"/>
      <w:numFmt w:val="lowerLetter"/>
      <w:lvlText w:val="%2."/>
      <w:lvlJc w:val="left"/>
      <w:pPr>
        <w:ind w:left="3026" w:hanging="360"/>
      </w:pPr>
    </w:lvl>
    <w:lvl w:ilvl="2" w:tplc="0409001B" w:tentative="1">
      <w:start w:val="1"/>
      <w:numFmt w:val="lowerRoman"/>
      <w:lvlText w:val="%3."/>
      <w:lvlJc w:val="right"/>
      <w:pPr>
        <w:ind w:left="3746" w:hanging="180"/>
      </w:pPr>
    </w:lvl>
    <w:lvl w:ilvl="3" w:tplc="0409000F" w:tentative="1">
      <w:start w:val="1"/>
      <w:numFmt w:val="decimal"/>
      <w:lvlText w:val="%4."/>
      <w:lvlJc w:val="left"/>
      <w:pPr>
        <w:ind w:left="4466" w:hanging="360"/>
      </w:pPr>
    </w:lvl>
    <w:lvl w:ilvl="4" w:tplc="04090019" w:tentative="1">
      <w:start w:val="1"/>
      <w:numFmt w:val="lowerLetter"/>
      <w:lvlText w:val="%5."/>
      <w:lvlJc w:val="left"/>
      <w:pPr>
        <w:ind w:left="5186" w:hanging="360"/>
      </w:pPr>
    </w:lvl>
    <w:lvl w:ilvl="5" w:tplc="0409001B" w:tentative="1">
      <w:start w:val="1"/>
      <w:numFmt w:val="lowerRoman"/>
      <w:lvlText w:val="%6."/>
      <w:lvlJc w:val="right"/>
      <w:pPr>
        <w:ind w:left="5906" w:hanging="180"/>
      </w:pPr>
    </w:lvl>
    <w:lvl w:ilvl="6" w:tplc="0409000F" w:tentative="1">
      <w:start w:val="1"/>
      <w:numFmt w:val="decimal"/>
      <w:lvlText w:val="%7."/>
      <w:lvlJc w:val="left"/>
      <w:pPr>
        <w:ind w:left="6626" w:hanging="360"/>
      </w:pPr>
    </w:lvl>
    <w:lvl w:ilvl="7" w:tplc="04090019" w:tentative="1">
      <w:start w:val="1"/>
      <w:numFmt w:val="lowerLetter"/>
      <w:lvlText w:val="%8."/>
      <w:lvlJc w:val="left"/>
      <w:pPr>
        <w:ind w:left="7346" w:hanging="360"/>
      </w:pPr>
    </w:lvl>
    <w:lvl w:ilvl="8" w:tplc="0409001B" w:tentative="1">
      <w:start w:val="1"/>
      <w:numFmt w:val="lowerRoman"/>
      <w:lvlText w:val="%9."/>
      <w:lvlJc w:val="right"/>
      <w:pPr>
        <w:ind w:left="8066" w:hanging="180"/>
      </w:pPr>
    </w:lvl>
  </w:abstractNum>
  <w:abstractNum w:abstractNumId="17" w15:restartNumberingAfterBreak="0">
    <w:nsid w:val="430E331F"/>
    <w:multiLevelType w:val="hybridMultilevel"/>
    <w:tmpl w:val="D9E609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7C68A0"/>
    <w:multiLevelType w:val="hybridMultilevel"/>
    <w:tmpl w:val="1E2A8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B6A6E3A"/>
    <w:multiLevelType w:val="hybridMultilevel"/>
    <w:tmpl w:val="B8D0732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15:restartNumberingAfterBreak="0">
    <w:nsid w:val="531D3D4E"/>
    <w:multiLevelType w:val="hybridMultilevel"/>
    <w:tmpl w:val="2E9A4E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B637C"/>
    <w:multiLevelType w:val="hybridMultilevel"/>
    <w:tmpl w:val="71D8E600"/>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56E80"/>
    <w:multiLevelType w:val="hybridMultilevel"/>
    <w:tmpl w:val="C8EEE33A"/>
    <w:lvl w:ilvl="0" w:tplc="4D8202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42159F"/>
    <w:multiLevelType w:val="hybridMultilevel"/>
    <w:tmpl w:val="2C423A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93FB3"/>
    <w:multiLevelType w:val="hybridMultilevel"/>
    <w:tmpl w:val="B410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D627EE"/>
    <w:multiLevelType w:val="hybridMultilevel"/>
    <w:tmpl w:val="007AB29C"/>
    <w:lvl w:ilvl="0" w:tplc="0F08E1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DFF164F"/>
    <w:multiLevelType w:val="hybridMultilevel"/>
    <w:tmpl w:val="F3FCA6C8"/>
    <w:lvl w:ilvl="0" w:tplc="8A3A76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EBA138F"/>
    <w:multiLevelType w:val="hybridMultilevel"/>
    <w:tmpl w:val="EB9415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28A7A1A"/>
    <w:multiLevelType w:val="hybridMultilevel"/>
    <w:tmpl w:val="07E4F7AE"/>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15:restartNumberingAfterBreak="0">
    <w:nsid w:val="74E71A83"/>
    <w:multiLevelType w:val="hybridMultilevel"/>
    <w:tmpl w:val="D43A54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77A368B5"/>
    <w:multiLevelType w:val="hybridMultilevel"/>
    <w:tmpl w:val="5EF8B16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875052E"/>
    <w:multiLevelType w:val="hybridMultilevel"/>
    <w:tmpl w:val="ECEE0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BA838FD"/>
    <w:multiLevelType w:val="hybridMultilevel"/>
    <w:tmpl w:val="5A9ED6BC"/>
    <w:lvl w:ilvl="0" w:tplc="A8A6849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DBE3F95"/>
    <w:multiLevelType w:val="hybridMultilevel"/>
    <w:tmpl w:val="6E8E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24"/>
  </w:num>
  <w:num w:numId="3">
    <w:abstractNumId w:val="3"/>
  </w:num>
  <w:num w:numId="4">
    <w:abstractNumId w:val="20"/>
  </w:num>
  <w:num w:numId="5">
    <w:abstractNumId w:val="22"/>
  </w:num>
  <w:num w:numId="6">
    <w:abstractNumId w:val="17"/>
  </w:num>
  <w:num w:numId="7">
    <w:abstractNumId w:val="15"/>
  </w:num>
  <w:num w:numId="8">
    <w:abstractNumId w:val="2"/>
  </w:num>
  <w:num w:numId="9">
    <w:abstractNumId w:val="16"/>
  </w:num>
  <w:num w:numId="10">
    <w:abstractNumId w:val="25"/>
  </w:num>
  <w:num w:numId="11">
    <w:abstractNumId w:val="0"/>
  </w:num>
  <w:num w:numId="12">
    <w:abstractNumId w:val="32"/>
  </w:num>
  <w:num w:numId="13">
    <w:abstractNumId w:val="26"/>
  </w:num>
  <w:num w:numId="14">
    <w:abstractNumId w:val="4"/>
  </w:num>
  <w:num w:numId="15">
    <w:abstractNumId w:val="9"/>
  </w:num>
  <w:num w:numId="16">
    <w:abstractNumId w:val="11"/>
  </w:num>
  <w:num w:numId="17">
    <w:abstractNumId w:val="8"/>
  </w:num>
  <w:num w:numId="18">
    <w:abstractNumId w:val="33"/>
  </w:num>
  <w:num w:numId="1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8"/>
  </w:num>
  <w:num w:numId="28">
    <w:abstractNumId w:val="5"/>
  </w:num>
  <w:num w:numId="29">
    <w:abstractNumId w:val="12"/>
  </w:num>
  <w:num w:numId="30">
    <w:abstractNumId w:val="1"/>
  </w:num>
  <w:num w:numId="31">
    <w:abstractNumId w:val="23"/>
  </w:num>
  <w:num w:numId="32">
    <w:abstractNumId w:val="21"/>
  </w:num>
  <w:num w:numId="33">
    <w:abstractNumId w:val="7"/>
  </w:num>
  <w:num w:numId="34">
    <w:abstractNumId w:val="14"/>
  </w:num>
  <w:num w:numId="35">
    <w:abstractNumId w:val="27"/>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7DCF"/>
    <w:rsid w:val="00007DB9"/>
    <w:rsid w:val="00012D8F"/>
    <w:rsid w:val="000216A8"/>
    <w:rsid w:val="00021BB1"/>
    <w:rsid w:val="00030563"/>
    <w:rsid w:val="000315BC"/>
    <w:rsid w:val="00034E8F"/>
    <w:rsid w:val="00040522"/>
    <w:rsid w:val="00045626"/>
    <w:rsid w:val="000477D4"/>
    <w:rsid w:val="00053BE4"/>
    <w:rsid w:val="00054F42"/>
    <w:rsid w:val="00065574"/>
    <w:rsid w:val="00071D36"/>
    <w:rsid w:val="00081640"/>
    <w:rsid w:val="00082824"/>
    <w:rsid w:val="000907BB"/>
    <w:rsid w:val="0009791E"/>
    <w:rsid w:val="000A4ACA"/>
    <w:rsid w:val="000A558E"/>
    <w:rsid w:val="000B101F"/>
    <w:rsid w:val="000B1220"/>
    <w:rsid w:val="000B4096"/>
    <w:rsid w:val="000B69CC"/>
    <w:rsid w:val="000B6D4A"/>
    <w:rsid w:val="000C0F09"/>
    <w:rsid w:val="000D040E"/>
    <w:rsid w:val="000E0715"/>
    <w:rsid w:val="000E38C0"/>
    <w:rsid w:val="000E3EC6"/>
    <w:rsid w:val="000F16F1"/>
    <w:rsid w:val="000F1E0C"/>
    <w:rsid w:val="000F7603"/>
    <w:rsid w:val="000F7BB7"/>
    <w:rsid w:val="00116B4F"/>
    <w:rsid w:val="0012503A"/>
    <w:rsid w:val="00136B83"/>
    <w:rsid w:val="0014715C"/>
    <w:rsid w:val="0015332A"/>
    <w:rsid w:val="001558D4"/>
    <w:rsid w:val="001609AB"/>
    <w:rsid w:val="001645CC"/>
    <w:rsid w:val="00164E30"/>
    <w:rsid w:val="00170714"/>
    <w:rsid w:val="00170D43"/>
    <w:rsid w:val="00171BD6"/>
    <w:rsid w:val="00173F03"/>
    <w:rsid w:val="00174F75"/>
    <w:rsid w:val="0017766B"/>
    <w:rsid w:val="001811A5"/>
    <w:rsid w:val="001850D4"/>
    <w:rsid w:val="00186EA6"/>
    <w:rsid w:val="00192686"/>
    <w:rsid w:val="00193609"/>
    <w:rsid w:val="00196389"/>
    <w:rsid w:val="001B01C2"/>
    <w:rsid w:val="001B62D6"/>
    <w:rsid w:val="001C19A5"/>
    <w:rsid w:val="001C1BDE"/>
    <w:rsid w:val="001D0334"/>
    <w:rsid w:val="001D0EAE"/>
    <w:rsid w:val="001D1262"/>
    <w:rsid w:val="001D59D8"/>
    <w:rsid w:val="001D76AC"/>
    <w:rsid w:val="001F319A"/>
    <w:rsid w:val="001F477F"/>
    <w:rsid w:val="001F4BB8"/>
    <w:rsid w:val="001F7A18"/>
    <w:rsid w:val="00201DCC"/>
    <w:rsid w:val="00202605"/>
    <w:rsid w:val="00203C38"/>
    <w:rsid w:val="00211D95"/>
    <w:rsid w:val="00217CF8"/>
    <w:rsid w:val="00227A47"/>
    <w:rsid w:val="0023597E"/>
    <w:rsid w:val="002411CA"/>
    <w:rsid w:val="0024478A"/>
    <w:rsid w:val="0024760B"/>
    <w:rsid w:val="0025394C"/>
    <w:rsid w:val="0025412B"/>
    <w:rsid w:val="002553BB"/>
    <w:rsid w:val="00256513"/>
    <w:rsid w:val="00256ADD"/>
    <w:rsid w:val="00256DB9"/>
    <w:rsid w:val="00260308"/>
    <w:rsid w:val="00266782"/>
    <w:rsid w:val="0028257E"/>
    <w:rsid w:val="00293359"/>
    <w:rsid w:val="002935CF"/>
    <w:rsid w:val="002943C0"/>
    <w:rsid w:val="00295C0D"/>
    <w:rsid w:val="00297868"/>
    <w:rsid w:val="002A1861"/>
    <w:rsid w:val="002C028E"/>
    <w:rsid w:val="002D00E3"/>
    <w:rsid w:val="002D0E9D"/>
    <w:rsid w:val="002D1382"/>
    <w:rsid w:val="002D361C"/>
    <w:rsid w:val="002D5D7C"/>
    <w:rsid w:val="002D66E1"/>
    <w:rsid w:val="002E0E5A"/>
    <w:rsid w:val="002E1B3B"/>
    <w:rsid w:val="002E27D5"/>
    <w:rsid w:val="002E5E7D"/>
    <w:rsid w:val="002E6311"/>
    <w:rsid w:val="002F1994"/>
    <w:rsid w:val="002F20AA"/>
    <w:rsid w:val="002F2F09"/>
    <w:rsid w:val="002F7BA0"/>
    <w:rsid w:val="003023C3"/>
    <w:rsid w:val="003034DE"/>
    <w:rsid w:val="00312D1F"/>
    <w:rsid w:val="003136F3"/>
    <w:rsid w:val="003147CD"/>
    <w:rsid w:val="00314883"/>
    <w:rsid w:val="00321979"/>
    <w:rsid w:val="00323019"/>
    <w:rsid w:val="00324B66"/>
    <w:rsid w:val="00325F20"/>
    <w:rsid w:val="00326F0D"/>
    <w:rsid w:val="003327F5"/>
    <w:rsid w:val="00333E9B"/>
    <w:rsid w:val="00336408"/>
    <w:rsid w:val="003408F0"/>
    <w:rsid w:val="003444E1"/>
    <w:rsid w:val="003537C7"/>
    <w:rsid w:val="0036394F"/>
    <w:rsid w:val="00364F65"/>
    <w:rsid w:val="00373C0D"/>
    <w:rsid w:val="0038034F"/>
    <w:rsid w:val="003814C2"/>
    <w:rsid w:val="00382995"/>
    <w:rsid w:val="003840E0"/>
    <w:rsid w:val="00385C8F"/>
    <w:rsid w:val="00390E55"/>
    <w:rsid w:val="003954D2"/>
    <w:rsid w:val="003A20B9"/>
    <w:rsid w:val="003A2843"/>
    <w:rsid w:val="003A5441"/>
    <w:rsid w:val="003A70B1"/>
    <w:rsid w:val="003B14CF"/>
    <w:rsid w:val="003C3E4A"/>
    <w:rsid w:val="003C4149"/>
    <w:rsid w:val="003C5594"/>
    <w:rsid w:val="003C6382"/>
    <w:rsid w:val="003C687B"/>
    <w:rsid w:val="003D1DC5"/>
    <w:rsid w:val="003D2B9F"/>
    <w:rsid w:val="003D6DAC"/>
    <w:rsid w:val="003D7A50"/>
    <w:rsid w:val="003E12AA"/>
    <w:rsid w:val="003E520E"/>
    <w:rsid w:val="003E56B9"/>
    <w:rsid w:val="003E7C41"/>
    <w:rsid w:val="003F02BA"/>
    <w:rsid w:val="003F048C"/>
    <w:rsid w:val="003F475A"/>
    <w:rsid w:val="003F6719"/>
    <w:rsid w:val="0040096E"/>
    <w:rsid w:val="004076A9"/>
    <w:rsid w:val="004114C7"/>
    <w:rsid w:val="004147F1"/>
    <w:rsid w:val="00422210"/>
    <w:rsid w:val="00426B36"/>
    <w:rsid w:val="00437A2F"/>
    <w:rsid w:val="004429AF"/>
    <w:rsid w:val="004501BF"/>
    <w:rsid w:val="00450211"/>
    <w:rsid w:val="00454AB3"/>
    <w:rsid w:val="00461E23"/>
    <w:rsid w:val="00474135"/>
    <w:rsid w:val="0049099A"/>
    <w:rsid w:val="004A0845"/>
    <w:rsid w:val="004C0FFB"/>
    <w:rsid w:val="004C2BCA"/>
    <w:rsid w:val="004D23A8"/>
    <w:rsid w:val="004D39B6"/>
    <w:rsid w:val="004D4A42"/>
    <w:rsid w:val="004D56B5"/>
    <w:rsid w:val="004E13D0"/>
    <w:rsid w:val="004E35E2"/>
    <w:rsid w:val="004E6A47"/>
    <w:rsid w:val="004F5B70"/>
    <w:rsid w:val="004F5C37"/>
    <w:rsid w:val="004F7415"/>
    <w:rsid w:val="004F7755"/>
    <w:rsid w:val="00502398"/>
    <w:rsid w:val="0050579B"/>
    <w:rsid w:val="00506E63"/>
    <w:rsid w:val="00506F36"/>
    <w:rsid w:val="00512B09"/>
    <w:rsid w:val="00515487"/>
    <w:rsid w:val="00515BA4"/>
    <w:rsid w:val="005169B5"/>
    <w:rsid w:val="005203E2"/>
    <w:rsid w:val="00521462"/>
    <w:rsid w:val="00522A37"/>
    <w:rsid w:val="00525165"/>
    <w:rsid w:val="00526E84"/>
    <w:rsid w:val="00533B1D"/>
    <w:rsid w:val="005353C2"/>
    <w:rsid w:val="005424A7"/>
    <w:rsid w:val="00545597"/>
    <w:rsid w:val="005568EA"/>
    <w:rsid w:val="00560FFD"/>
    <w:rsid w:val="005707E0"/>
    <w:rsid w:val="0057234C"/>
    <w:rsid w:val="00572677"/>
    <w:rsid w:val="0057797F"/>
    <w:rsid w:val="005806B3"/>
    <w:rsid w:val="005874CA"/>
    <w:rsid w:val="005A0796"/>
    <w:rsid w:val="005A5972"/>
    <w:rsid w:val="005A69A5"/>
    <w:rsid w:val="005B3FCA"/>
    <w:rsid w:val="005B63BD"/>
    <w:rsid w:val="005C7ABB"/>
    <w:rsid w:val="005E612B"/>
    <w:rsid w:val="005E733D"/>
    <w:rsid w:val="005E7DD2"/>
    <w:rsid w:val="005F23B3"/>
    <w:rsid w:val="00606428"/>
    <w:rsid w:val="006066D0"/>
    <w:rsid w:val="006067F0"/>
    <w:rsid w:val="00606A8F"/>
    <w:rsid w:val="00607560"/>
    <w:rsid w:val="00612746"/>
    <w:rsid w:val="0061797A"/>
    <w:rsid w:val="00621CC9"/>
    <w:rsid w:val="006248B5"/>
    <w:rsid w:val="006442F5"/>
    <w:rsid w:val="006522FE"/>
    <w:rsid w:val="006534B5"/>
    <w:rsid w:val="006542CA"/>
    <w:rsid w:val="00662E1E"/>
    <w:rsid w:val="0066588D"/>
    <w:rsid w:val="006864DF"/>
    <w:rsid w:val="00695306"/>
    <w:rsid w:val="006A353D"/>
    <w:rsid w:val="006A3BA6"/>
    <w:rsid w:val="006A555B"/>
    <w:rsid w:val="006B61DD"/>
    <w:rsid w:val="006C0768"/>
    <w:rsid w:val="006C76D4"/>
    <w:rsid w:val="006D05C5"/>
    <w:rsid w:val="006D3F80"/>
    <w:rsid w:val="006D4A46"/>
    <w:rsid w:val="006D5A48"/>
    <w:rsid w:val="006F1A57"/>
    <w:rsid w:val="006F75F7"/>
    <w:rsid w:val="007031A5"/>
    <w:rsid w:val="007125F3"/>
    <w:rsid w:val="0071411A"/>
    <w:rsid w:val="00715E39"/>
    <w:rsid w:val="007166E6"/>
    <w:rsid w:val="00722E81"/>
    <w:rsid w:val="00724665"/>
    <w:rsid w:val="00731E09"/>
    <w:rsid w:val="00734100"/>
    <w:rsid w:val="00735D67"/>
    <w:rsid w:val="00741306"/>
    <w:rsid w:val="007458D1"/>
    <w:rsid w:val="00757A0E"/>
    <w:rsid w:val="0076127D"/>
    <w:rsid w:val="00767D43"/>
    <w:rsid w:val="00771A49"/>
    <w:rsid w:val="007727F6"/>
    <w:rsid w:val="0077673A"/>
    <w:rsid w:val="007859CA"/>
    <w:rsid w:val="00791887"/>
    <w:rsid w:val="00791DE4"/>
    <w:rsid w:val="00794808"/>
    <w:rsid w:val="00797E71"/>
    <w:rsid w:val="007A1085"/>
    <w:rsid w:val="007A2F2A"/>
    <w:rsid w:val="007A3374"/>
    <w:rsid w:val="007A6492"/>
    <w:rsid w:val="007B434B"/>
    <w:rsid w:val="007B4621"/>
    <w:rsid w:val="007B5E0C"/>
    <w:rsid w:val="007B752C"/>
    <w:rsid w:val="007C1144"/>
    <w:rsid w:val="007C2B1F"/>
    <w:rsid w:val="007C77D6"/>
    <w:rsid w:val="007D23E7"/>
    <w:rsid w:val="007D617F"/>
    <w:rsid w:val="007D78A8"/>
    <w:rsid w:val="007E10DB"/>
    <w:rsid w:val="007E2B77"/>
    <w:rsid w:val="007E3BD7"/>
    <w:rsid w:val="007E6918"/>
    <w:rsid w:val="007F1533"/>
    <w:rsid w:val="007F229D"/>
    <w:rsid w:val="007F283B"/>
    <w:rsid w:val="007F46A3"/>
    <w:rsid w:val="00801215"/>
    <w:rsid w:val="00803311"/>
    <w:rsid w:val="00804E36"/>
    <w:rsid w:val="008241A3"/>
    <w:rsid w:val="00825F64"/>
    <w:rsid w:val="008511C3"/>
    <w:rsid w:val="008601E5"/>
    <w:rsid w:val="00864F26"/>
    <w:rsid w:val="00867669"/>
    <w:rsid w:val="00875684"/>
    <w:rsid w:val="0088375C"/>
    <w:rsid w:val="00883A10"/>
    <w:rsid w:val="008917A4"/>
    <w:rsid w:val="008B3229"/>
    <w:rsid w:val="008B4C98"/>
    <w:rsid w:val="008B54A3"/>
    <w:rsid w:val="008B7156"/>
    <w:rsid w:val="008B751F"/>
    <w:rsid w:val="008C0C0A"/>
    <w:rsid w:val="008C12DE"/>
    <w:rsid w:val="008C347C"/>
    <w:rsid w:val="008E2C97"/>
    <w:rsid w:val="008E54A2"/>
    <w:rsid w:val="008E6176"/>
    <w:rsid w:val="008E7E2C"/>
    <w:rsid w:val="008F21DE"/>
    <w:rsid w:val="008F591D"/>
    <w:rsid w:val="009029C0"/>
    <w:rsid w:val="0090748B"/>
    <w:rsid w:val="009078E9"/>
    <w:rsid w:val="00907B64"/>
    <w:rsid w:val="00924A76"/>
    <w:rsid w:val="009304FC"/>
    <w:rsid w:val="00934A17"/>
    <w:rsid w:val="00937C1E"/>
    <w:rsid w:val="009428BE"/>
    <w:rsid w:val="009505F1"/>
    <w:rsid w:val="00952C26"/>
    <w:rsid w:val="009540CD"/>
    <w:rsid w:val="00957C84"/>
    <w:rsid w:val="00962E0E"/>
    <w:rsid w:val="0096372A"/>
    <w:rsid w:val="009657C1"/>
    <w:rsid w:val="00967A21"/>
    <w:rsid w:val="00967ECC"/>
    <w:rsid w:val="0097288D"/>
    <w:rsid w:val="009741CE"/>
    <w:rsid w:val="00974D5D"/>
    <w:rsid w:val="00987F69"/>
    <w:rsid w:val="00994E1A"/>
    <w:rsid w:val="00995537"/>
    <w:rsid w:val="009976AB"/>
    <w:rsid w:val="009A1CBC"/>
    <w:rsid w:val="009A2B6F"/>
    <w:rsid w:val="009A5487"/>
    <w:rsid w:val="009B185D"/>
    <w:rsid w:val="009B2C9D"/>
    <w:rsid w:val="009C33CF"/>
    <w:rsid w:val="009C5C56"/>
    <w:rsid w:val="009C6C00"/>
    <w:rsid w:val="009C7B76"/>
    <w:rsid w:val="009D1135"/>
    <w:rsid w:val="009D123C"/>
    <w:rsid w:val="009D1CC1"/>
    <w:rsid w:val="009D23B4"/>
    <w:rsid w:val="009D477B"/>
    <w:rsid w:val="009E1ADD"/>
    <w:rsid w:val="009E5BD0"/>
    <w:rsid w:val="009F4004"/>
    <w:rsid w:val="00A03730"/>
    <w:rsid w:val="00A07358"/>
    <w:rsid w:val="00A1708F"/>
    <w:rsid w:val="00A21B51"/>
    <w:rsid w:val="00A2239E"/>
    <w:rsid w:val="00A2476A"/>
    <w:rsid w:val="00A31613"/>
    <w:rsid w:val="00A33A05"/>
    <w:rsid w:val="00A40780"/>
    <w:rsid w:val="00A423F2"/>
    <w:rsid w:val="00A50BD0"/>
    <w:rsid w:val="00A63B1C"/>
    <w:rsid w:val="00A6537E"/>
    <w:rsid w:val="00A751B6"/>
    <w:rsid w:val="00A86122"/>
    <w:rsid w:val="00A9077F"/>
    <w:rsid w:val="00A91213"/>
    <w:rsid w:val="00A93B68"/>
    <w:rsid w:val="00A95119"/>
    <w:rsid w:val="00AA0F4B"/>
    <w:rsid w:val="00AA248C"/>
    <w:rsid w:val="00AA4638"/>
    <w:rsid w:val="00AA6D38"/>
    <w:rsid w:val="00AB0773"/>
    <w:rsid w:val="00AB39F9"/>
    <w:rsid w:val="00AB5D8F"/>
    <w:rsid w:val="00AB7EB5"/>
    <w:rsid w:val="00AC0BC2"/>
    <w:rsid w:val="00AD1A83"/>
    <w:rsid w:val="00AE4786"/>
    <w:rsid w:val="00AE5F30"/>
    <w:rsid w:val="00AF0D1C"/>
    <w:rsid w:val="00AF3240"/>
    <w:rsid w:val="00AF67B6"/>
    <w:rsid w:val="00B04A0A"/>
    <w:rsid w:val="00B07BF1"/>
    <w:rsid w:val="00B13095"/>
    <w:rsid w:val="00B13247"/>
    <w:rsid w:val="00B141C8"/>
    <w:rsid w:val="00B22519"/>
    <w:rsid w:val="00B22E14"/>
    <w:rsid w:val="00B25C16"/>
    <w:rsid w:val="00B32586"/>
    <w:rsid w:val="00B35DC4"/>
    <w:rsid w:val="00B36572"/>
    <w:rsid w:val="00B36977"/>
    <w:rsid w:val="00B37045"/>
    <w:rsid w:val="00B377BF"/>
    <w:rsid w:val="00B4103D"/>
    <w:rsid w:val="00B47208"/>
    <w:rsid w:val="00B55EF4"/>
    <w:rsid w:val="00B6135A"/>
    <w:rsid w:val="00B62614"/>
    <w:rsid w:val="00B67F62"/>
    <w:rsid w:val="00B70203"/>
    <w:rsid w:val="00B86BE3"/>
    <w:rsid w:val="00B907F7"/>
    <w:rsid w:val="00B90A39"/>
    <w:rsid w:val="00B90EE0"/>
    <w:rsid w:val="00B90F1B"/>
    <w:rsid w:val="00B94E15"/>
    <w:rsid w:val="00B959A8"/>
    <w:rsid w:val="00BA1F6C"/>
    <w:rsid w:val="00BA214D"/>
    <w:rsid w:val="00BA2A15"/>
    <w:rsid w:val="00BA7A1C"/>
    <w:rsid w:val="00BB4021"/>
    <w:rsid w:val="00BB5778"/>
    <w:rsid w:val="00BC01D9"/>
    <w:rsid w:val="00BC05BD"/>
    <w:rsid w:val="00BC3210"/>
    <w:rsid w:val="00BC3916"/>
    <w:rsid w:val="00BC5191"/>
    <w:rsid w:val="00BC7407"/>
    <w:rsid w:val="00BC747D"/>
    <w:rsid w:val="00BC7FE2"/>
    <w:rsid w:val="00BD2F02"/>
    <w:rsid w:val="00BE16AE"/>
    <w:rsid w:val="00BE26EE"/>
    <w:rsid w:val="00BE3CFB"/>
    <w:rsid w:val="00BF1446"/>
    <w:rsid w:val="00BF2EBB"/>
    <w:rsid w:val="00BF781F"/>
    <w:rsid w:val="00C02A29"/>
    <w:rsid w:val="00C04025"/>
    <w:rsid w:val="00C068D4"/>
    <w:rsid w:val="00C131AD"/>
    <w:rsid w:val="00C150E1"/>
    <w:rsid w:val="00C22E59"/>
    <w:rsid w:val="00C24F8F"/>
    <w:rsid w:val="00C2729A"/>
    <w:rsid w:val="00C41250"/>
    <w:rsid w:val="00C43480"/>
    <w:rsid w:val="00C44FA2"/>
    <w:rsid w:val="00C50CEC"/>
    <w:rsid w:val="00C62E92"/>
    <w:rsid w:val="00C65041"/>
    <w:rsid w:val="00C66744"/>
    <w:rsid w:val="00C731A7"/>
    <w:rsid w:val="00C74D8D"/>
    <w:rsid w:val="00C81D76"/>
    <w:rsid w:val="00C83428"/>
    <w:rsid w:val="00C838BA"/>
    <w:rsid w:val="00C8445C"/>
    <w:rsid w:val="00C92FC8"/>
    <w:rsid w:val="00C9488E"/>
    <w:rsid w:val="00CA15B0"/>
    <w:rsid w:val="00CC03A9"/>
    <w:rsid w:val="00CC03B6"/>
    <w:rsid w:val="00CD2E8D"/>
    <w:rsid w:val="00CD3699"/>
    <w:rsid w:val="00CD726A"/>
    <w:rsid w:val="00CE4FDB"/>
    <w:rsid w:val="00CF044A"/>
    <w:rsid w:val="00D007CC"/>
    <w:rsid w:val="00D01B83"/>
    <w:rsid w:val="00D04DCC"/>
    <w:rsid w:val="00D16517"/>
    <w:rsid w:val="00D1672E"/>
    <w:rsid w:val="00D16E9B"/>
    <w:rsid w:val="00D21751"/>
    <w:rsid w:val="00D24B95"/>
    <w:rsid w:val="00D457CD"/>
    <w:rsid w:val="00D46FC5"/>
    <w:rsid w:val="00D51989"/>
    <w:rsid w:val="00D5491D"/>
    <w:rsid w:val="00D63B45"/>
    <w:rsid w:val="00D672B8"/>
    <w:rsid w:val="00D763AD"/>
    <w:rsid w:val="00D768A2"/>
    <w:rsid w:val="00D82555"/>
    <w:rsid w:val="00D84F8F"/>
    <w:rsid w:val="00D86FB6"/>
    <w:rsid w:val="00D96DD8"/>
    <w:rsid w:val="00D973B2"/>
    <w:rsid w:val="00DA353F"/>
    <w:rsid w:val="00DA37B5"/>
    <w:rsid w:val="00DB180F"/>
    <w:rsid w:val="00DB2110"/>
    <w:rsid w:val="00DB3474"/>
    <w:rsid w:val="00DC4AFC"/>
    <w:rsid w:val="00DD0191"/>
    <w:rsid w:val="00DD0D51"/>
    <w:rsid w:val="00DD19C0"/>
    <w:rsid w:val="00DD73DE"/>
    <w:rsid w:val="00DE2F4E"/>
    <w:rsid w:val="00DF02BB"/>
    <w:rsid w:val="00DF314C"/>
    <w:rsid w:val="00DF4045"/>
    <w:rsid w:val="00DF6F32"/>
    <w:rsid w:val="00E029BB"/>
    <w:rsid w:val="00E02E04"/>
    <w:rsid w:val="00E10B2E"/>
    <w:rsid w:val="00E164FE"/>
    <w:rsid w:val="00E16C4A"/>
    <w:rsid w:val="00E21A6B"/>
    <w:rsid w:val="00E237D9"/>
    <w:rsid w:val="00E24410"/>
    <w:rsid w:val="00E24F16"/>
    <w:rsid w:val="00E254F1"/>
    <w:rsid w:val="00E2695F"/>
    <w:rsid w:val="00E2731D"/>
    <w:rsid w:val="00E3311C"/>
    <w:rsid w:val="00E34659"/>
    <w:rsid w:val="00E41FEA"/>
    <w:rsid w:val="00E43B30"/>
    <w:rsid w:val="00E47E63"/>
    <w:rsid w:val="00E50333"/>
    <w:rsid w:val="00E56915"/>
    <w:rsid w:val="00E6100F"/>
    <w:rsid w:val="00E64E31"/>
    <w:rsid w:val="00E65E62"/>
    <w:rsid w:val="00E71464"/>
    <w:rsid w:val="00E73D89"/>
    <w:rsid w:val="00E818B5"/>
    <w:rsid w:val="00E870E9"/>
    <w:rsid w:val="00E965B3"/>
    <w:rsid w:val="00E97732"/>
    <w:rsid w:val="00EA1855"/>
    <w:rsid w:val="00EA215A"/>
    <w:rsid w:val="00EA5B30"/>
    <w:rsid w:val="00EB432D"/>
    <w:rsid w:val="00EC4FED"/>
    <w:rsid w:val="00EC523D"/>
    <w:rsid w:val="00EC563E"/>
    <w:rsid w:val="00EC7664"/>
    <w:rsid w:val="00ED3045"/>
    <w:rsid w:val="00ED5F8C"/>
    <w:rsid w:val="00ED63E5"/>
    <w:rsid w:val="00EE179D"/>
    <w:rsid w:val="00EE22F1"/>
    <w:rsid w:val="00EE3031"/>
    <w:rsid w:val="00EE3A6D"/>
    <w:rsid w:val="00EE3F69"/>
    <w:rsid w:val="00EE7AA2"/>
    <w:rsid w:val="00EF1739"/>
    <w:rsid w:val="00F116DB"/>
    <w:rsid w:val="00F137B2"/>
    <w:rsid w:val="00F171BA"/>
    <w:rsid w:val="00F23C7A"/>
    <w:rsid w:val="00F27DCF"/>
    <w:rsid w:val="00F304D4"/>
    <w:rsid w:val="00F334C0"/>
    <w:rsid w:val="00F35AB0"/>
    <w:rsid w:val="00F35E9F"/>
    <w:rsid w:val="00F44BB7"/>
    <w:rsid w:val="00F50570"/>
    <w:rsid w:val="00F50BF3"/>
    <w:rsid w:val="00F52838"/>
    <w:rsid w:val="00F70AE4"/>
    <w:rsid w:val="00F733B5"/>
    <w:rsid w:val="00F75CBF"/>
    <w:rsid w:val="00F76D70"/>
    <w:rsid w:val="00F831EF"/>
    <w:rsid w:val="00F83BB3"/>
    <w:rsid w:val="00F95C3F"/>
    <w:rsid w:val="00F963D9"/>
    <w:rsid w:val="00F96F81"/>
    <w:rsid w:val="00FA0F56"/>
    <w:rsid w:val="00FA2887"/>
    <w:rsid w:val="00FA2EC2"/>
    <w:rsid w:val="00FA485C"/>
    <w:rsid w:val="00FB0939"/>
    <w:rsid w:val="00FB4B00"/>
    <w:rsid w:val="00FB52DB"/>
    <w:rsid w:val="00FC772E"/>
    <w:rsid w:val="00FD39BA"/>
    <w:rsid w:val="00FD48D8"/>
    <w:rsid w:val="00FD4C03"/>
    <w:rsid w:val="00FD7A1E"/>
    <w:rsid w:val="00FF1888"/>
    <w:rsid w:val="00FF329E"/>
    <w:rsid w:val="00FF4606"/>
    <w:rsid w:val="00FF521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870FE6-355A-4F42-86AC-FF1662C94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D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C1E"/>
    <w:pPr>
      <w:ind w:left="720"/>
      <w:contextualSpacing/>
    </w:pPr>
  </w:style>
  <w:style w:type="table" w:styleId="TableGrid">
    <w:name w:val="Table Grid"/>
    <w:basedOn w:val="TableNormal"/>
    <w:uiPriority w:val="59"/>
    <w:rsid w:val="00202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F16F1"/>
    <w:pPr>
      <w:spacing w:after="0" w:line="240" w:lineRule="auto"/>
    </w:pPr>
  </w:style>
  <w:style w:type="paragraph" w:customStyle="1" w:styleId="Default">
    <w:name w:val="Default"/>
    <w:rsid w:val="00323019"/>
    <w:pPr>
      <w:autoSpaceDE w:val="0"/>
      <w:autoSpaceDN w:val="0"/>
      <w:adjustRightInd w:val="0"/>
      <w:spacing w:after="0" w:line="240" w:lineRule="auto"/>
    </w:pPr>
    <w:rPr>
      <w:rFonts w:ascii="Cambria" w:eastAsia="Calibri" w:hAnsi="Cambria" w:cs="Cambria"/>
      <w:color w:val="000000"/>
      <w:sz w:val="24"/>
      <w:szCs w:val="24"/>
    </w:rPr>
  </w:style>
  <w:style w:type="character" w:styleId="FootnoteReference">
    <w:name w:val="footnote reference"/>
    <w:uiPriority w:val="99"/>
    <w:semiHidden/>
    <w:unhideWhenUsed/>
    <w:rsid w:val="00FF521F"/>
    <w:rPr>
      <w:vertAlign w:val="superscript"/>
    </w:rPr>
  </w:style>
  <w:style w:type="paragraph" w:styleId="Header">
    <w:name w:val="header"/>
    <w:basedOn w:val="Normal"/>
    <w:link w:val="HeaderChar"/>
    <w:uiPriority w:val="99"/>
    <w:semiHidden/>
    <w:unhideWhenUsed/>
    <w:rsid w:val="00F304D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04D4"/>
  </w:style>
  <w:style w:type="paragraph" w:styleId="Footer">
    <w:name w:val="footer"/>
    <w:basedOn w:val="Normal"/>
    <w:link w:val="FooterChar"/>
    <w:uiPriority w:val="99"/>
    <w:semiHidden/>
    <w:unhideWhenUsed/>
    <w:rsid w:val="00F304D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3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F3FD3-19EA-4AE0-B590-BC73BC8E3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2415</TotalTime>
  <Pages>11</Pages>
  <Words>3314</Words>
  <Characters>18893</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CAF-4</dc:creator>
  <cp:lastModifiedBy>S N GHOSH</cp:lastModifiedBy>
  <cp:revision>718</cp:revision>
  <dcterms:created xsi:type="dcterms:W3CDTF">2014-05-02T18:52:00Z</dcterms:created>
  <dcterms:modified xsi:type="dcterms:W3CDTF">2016-04-27T15:08:00Z</dcterms:modified>
</cp:coreProperties>
</file>